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A430" w14:textId="77777777" w:rsidR="00762595" w:rsidRDefault="00762595" w:rsidP="00762595">
      <w:pPr>
        <w:pStyle w:val="Heading1"/>
        <w:rPr>
          <w:sz w:val="24"/>
        </w:rPr>
      </w:pPr>
      <w:r>
        <w:rPr>
          <w:noProof/>
        </w:rPr>
        <mc:AlternateContent>
          <mc:Choice Requires="wps">
            <w:drawing>
              <wp:anchor distT="0" distB="0" distL="114300" distR="114300" simplePos="0" relativeHeight="251658240" behindDoc="0" locked="0" layoutInCell="1" allowOverlap="1" wp14:anchorId="37DFA2FB" wp14:editId="197C3AFF">
                <wp:simplePos x="0" y="0"/>
                <wp:positionH relativeFrom="margin">
                  <wp:align>right</wp:align>
                </wp:positionH>
                <wp:positionV relativeFrom="paragraph">
                  <wp:posOffset>6350</wp:posOffset>
                </wp:positionV>
                <wp:extent cx="6964680" cy="1051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0515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5651B" w14:textId="77777777" w:rsidR="00762595" w:rsidRDefault="00762595" w:rsidP="00762595">
                            <w:pPr>
                              <w:rPr>
                                <w:b/>
                                <w:bCs/>
                                <w:sz w:val="28"/>
                              </w:rPr>
                            </w:pPr>
                            <w:r>
                              <w:rPr>
                                <w:b/>
                                <w:bCs/>
                                <w:sz w:val="28"/>
                              </w:rPr>
                              <w:t xml:space="preserve">SSERC Risk Assessment </w:t>
                            </w:r>
                            <w:r>
                              <w:rPr>
                                <w:sz w:val="28"/>
                              </w:rPr>
                              <w:t>(revised version March 2018)</w:t>
                            </w:r>
                          </w:p>
                          <w:p w14:paraId="0A74881D"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33968911" w14:textId="77777777" w:rsidR="00762595" w:rsidRDefault="00762595" w:rsidP="00762595">
                            <w:pPr>
                              <w:rPr>
                                <w:sz w:val="24"/>
                              </w:rPr>
                            </w:pPr>
                          </w:p>
                          <w:p w14:paraId="3115246C" w14:textId="77777777" w:rsidR="00762595" w:rsidRDefault="00762595" w:rsidP="00762595">
                            <w:r>
                              <w:t>2 Pitreavie Court, South Pitreavie Business Park, Dunfermline KY11 8UU</w:t>
                            </w:r>
                          </w:p>
                          <w:p w14:paraId="13231582"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7" w:history="1">
                              <w:r>
                                <w:rPr>
                                  <w:rStyle w:val="Hyperlink"/>
                                  <w:rFonts w:eastAsiaTheme="majorEastAsia"/>
                                  <w:sz w:val="18"/>
                                </w:rPr>
                                <w:t>enquiries@sserc.org.uk</w:t>
                              </w:r>
                            </w:hyperlink>
                            <w:r>
                              <w:rPr>
                                <w:sz w:val="18"/>
                              </w:rPr>
                              <w:tab/>
                            </w:r>
                            <w:r>
                              <w:rPr>
                                <w:sz w:val="18"/>
                              </w:rPr>
                              <w:tab/>
                              <w:t xml:space="preserve">web : </w:t>
                            </w:r>
                            <w:hyperlink r:id="rId8" w:history="1">
                              <w:r>
                                <w:rPr>
                                  <w:rStyle w:val="Hyperlink"/>
                                  <w:rFonts w:eastAsiaTheme="majorEastAsia"/>
                                  <w:sz w:val="18"/>
                                </w:rPr>
                                <w:t>www.sserc.org.uk</w:t>
                              </w:r>
                            </w:hyperlink>
                          </w:p>
                          <w:p w14:paraId="43FCE0A3" w14:textId="77777777" w:rsidR="00762595" w:rsidRDefault="00762595" w:rsidP="00762595">
                            <w:pPr>
                              <w:jc w:val="right"/>
                              <w:rPr>
                                <w:sz w:val="18"/>
                              </w:rPr>
                            </w:pPr>
                          </w:p>
                          <w:p w14:paraId="5742A0D5" w14:textId="77777777" w:rsidR="00762595" w:rsidRDefault="00762595" w:rsidP="00762595">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FA2FB" id="_x0000_t202" coordsize="21600,21600" o:spt="202" path="m,l,21600r21600,l21600,xe">
                <v:stroke joinstyle="miter"/>
                <v:path gradientshapeok="t" o:connecttype="rect"/>
              </v:shapetype>
              <v:shape id="Text Box 2" o:spid="_x0000_s1026" type="#_x0000_t202" style="position:absolute;margin-left:497.2pt;margin-top:.5pt;width:548.4pt;height:82.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YX4QEAAKIDAAAOAAAAZHJzL2Uyb0RvYy54bWysU9tu2zAMfR+wfxD0vtgOkqw14hRdiw4D&#10;ugvQ7QNkWbKF2aJGKbGzrx8lp2m2vQ17ESSSPjznkN7eTEPPDgq9AVvxYpFzpqyExti24t++Pry5&#10;4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" filled="f" fillcolor="silver" stroked="f">
                <v:textbox>
                  <w:txbxContent>
                    <w:p w14:paraId="3B35651B" w14:textId="77777777" w:rsidR="00762595" w:rsidRDefault="00762595" w:rsidP="00762595">
                      <w:pPr>
                        <w:rPr>
                          <w:b/>
                          <w:bCs/>
                          <w:sz w:val="28"/>
                        </w:rPr>
                      </w:pPr>
                      <w:r>
                        <w:rPr>
                          <w:b/>
                          <w:bCs/>
                          <w:sz w:val="28"/>
                        </w:rPr>
                        <w:t xml:space="preserve">SSERC Risk Assessment </w:t>
                      </w:r>
                      <w:r>
                        <w:rPr>
                          <w:sz w:val="28"/>
                        </w:rPr>
                        <w:t>(revised version March 2018)</w:t>
                      </w:r>
                    </w:p>
                    <w:p w14:paraId="0A74881D"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33968911" w14:textId="77777777" w:rsidR="00762595" w:rsidRDefault="00762595" w:rsidP="00762595">
                      <w:pPr>
                        <w:rPr>
                          <w:sz w:val="24"/>
                        </w:rPr>
                      </w:pPr>
                    </w:p>
                    <w:p w14:paraId="3115246C" w14:textId="77777777" w:rsidR="00762595" w:rsidRDefault="00762595" w:rsidP="00762595">
                      <w:r>
                        <w:t>2 Pitreavie Court, South Pitreavie Business Park, Dunfermline KY11 8UU</w:t>
                      </w:r>
                    </w:p>
                    <w:p w14:paraId="13231582"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9" w:history="1">
                        <w:r>
                          <w:rPr>
                            <w:rStyle w:val="Hyperlink"/>
                            <w:rFonts w:eastAsiaTheme="majorEastAsia"/>
                            <w:sz w:val="18"/>
                          </w:rPr>
                          <w:t>enquiries@sserc.org.uk</w:t>
                        </w:r>
                      </w:hyperlink>
                      <w:r>
                        <w:rPr>
                          <w:sz w:val="18"/>
                        </w:rPr>
                        <w:tab/>
                      </w:r>
                      <w:r>
                        <w:rPr>
                          <w:sz w:val="18"/>
                        </w:rPr>
                        <w:tab/>
                        <w:t xml:space="preserve">web : </w:t>
                      </w:r>
                      <w:hyperlink r:id="rId10" w:history="1">
                        <w:r>
                          <w:rPr>
                            <w:rStyle w:val="Hyperlink"/>
                            <w:rFonts w:eastAsiaTheme="majorEastAsia"/>
                            <w:sz w:val="18"/>
                          </w:rPr>
                          <w:t>www.sserc.org.uk</w:t>
                        </w:r>
                      </w:hyperlink>
                    </w:p>
                    <w:p w14:paraId="43FCE0A3" w14:textId="77777777" w:rsidR="00762595" w:rsidRDefault="00762595" w:rsidP="00762595">
                      <w:pPr>
                        <w:jc w:val="right"/>
                        <w:rPr>
                          <w:sz w:val="18"/>
                        </w:rPr>
                      </w:pPr>
                    </w:p>
                    <w:p w14:paraId="5742A0D5" w14:textId="77777777" w:rsidR="00762595" w:rsidRDefault="00762595" w:rsidP="00762595">
                      <w:pPr>
                        <w:rPr>
                          <w:sz w:val="24"/>
                        </w:rPr>
                      </w:pPr>
                    </w:p>
                  </w:txbxContent>
                </v:textbox>
                <w10:wrap anchorx="margin"/>
              </v:shape>
            </w:pict>
          </mc:Fallback>
        </mc:AlternateContent>
      </w:r>
      <w:r>
        <w:rPr>
          <w:noProof/>
          <w:sz w:val="24"/>
        </w:rPr>
        <w:drawing>
          <wp:inline distT="0" distB="0" distL="0" distR="0" wp14:anchorId="4DF00ADF" wp14:editId="0CDDFCBC">
            <wp:extent cx="20383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809625"/>
                    </a:xfrm>
                    <a:prstGeom prst="rect">
                      <a:avLst/>
                    </a:prstGeom>
                    <a:noFill/>
                    <a:ln>
                      <a:noFill/>
                    </a:ln>
                  </pic:spPr>
                </pic:pic>
              </a:graphicData>
            </a:graphic>
          </wp:inline>
        </w:drawing>
      </w:r>
    </w:p>
    <w:p w14:paraId="7B7F9BFA" w14:textId="77777777" w:rsidR="00762595" w:rsidRDefault="00762595" w:rsidP="00762595">
      <w:pPr>
        <w:pStyle w:val="Heading1"/>
        <w:rPr>
          <w:sz w:val="24"/>
        </w:rPr>
      </w:pPr>
    </w:p>
    <w:p w14:paraId="698FBE27" w14:textId="77777777" w:rsidR="00762595" w:rsidRDefault="00762595" w:rsidP="00762595">
      <w:pPr>
        <w:pStyle w:val="Heading1"/>
        <w:rPr>
          <w:sz w:val="24"/>
        </w:rPr>
      </w:pPr>
    </w:p>
    <w:p w14:paraId="4A7ED395" w14:textId="77777777" w:rsidR="00762595" w:rsidRDefault="00762595" w:rsidP="00762595">
      <w:pPr>
        <w:pStyle w:val="Heading1"/>
        <w:ind w:left="720" w:firstLine="90"/>
        <w:rPr>
          <w:sz w:val="20"/>
        </w:rPr>
      </w:pPr>
      <w:r>
        <w:rPr>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3"/>
      </w:tblGrid>
      <w:tr w:rsidR="00762595" w14:paraId="49C1AE55"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7E87C6CE" w14:textId="77777777" w:rsidR="00762595" w:rsidRDefault="00762595">
            <w:pPr>
              <w:pStyle w:val="Heading6"/>
            </w:pPr>
            <w:r>
              <w:t>Activity assessed</w:t>
            </w:r>
          </w:p>
        </w:tc>
        <w:tc>
          <w:tcPr>
            <w:tcW w:w="5843" w:type="dxa"/>
            <w:tcBorders>
              <w:top w:val="single" w:sz="4" w:space="0" w:color="auto"/>
              <w:left w:val="single" w:sz="4" w:space="0" w:color="auto"/>
              <w:bottom w:val="single" w:sz="4" w:space="0" w:color="auto"/>
              <w:right w:val="single" w:sz="4" w:space="0" w:color="auto"/>
            </w:tcBorders>
          </w:tcPr>
          <w:p w14:paraId="39E2B835" w14:textId="151F0A05" w:rsidR="00762595" w:rsidRDefault="00793B08">
            <w:r>
              <w:t>Gas Cylinders</w:t>
            </w:r>
          </w:p>
        </w:tc>
      </w:tr>
      <w:tr w:rsidR="00762595" w14:paraId="09DF297D"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2649CDFE" w14:textId="77777777" w:rsidR="00762595" w:rsidRDefault="00762595">
            <w:pPr>
              <w:rPr>
                <w:i/>
                <w:iCs/>
              </w:rPr>
            </w:pPr>
            <w:r>
              <w:rPr>
                <w:i/>
                <w:iCs/>
              </w:rPr>
              <w:t>Date of assessment</w:t>
            </w:r>
          </w:p>
        </w:tc>
        <w:tc>
          <w:tcPr>
            <w:tcW w:w="5843" w:type="dxa"/>
            <w:tcBorders>
              <w:top w:val="single" w:sz="4" w:space="0" w:color="auto"/>
              <w:left w:val="single" w:sz="4" w:space="0" w:color="auto"/>
              <w:bottom w:val="single" w:sz="4" w:space="0" w:color="auto"/>
              <w:right w:val="single" w:sz="4" w:space="0" w:color="auto"/>
            </w:tcBorders>
          </w:tcPr>
          <w:p w14:paraId="78705E50" w14:textId="47D102E2" w:rsidR="00762595" w:rsidRDefault="006C0349">
            <w:r>
              <w:t>August 2022</w:t>
            </w:r>
          </w:p>
        </w:tc>
      </w:tr>
      <w:tr w:rsidR="00762595" w14:paraId="0A6CE08B"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51474ECA" w14:textId="77777777" w:rsidR="00762595" w:rsidRDefault="00762595">
            <w:pPr>
              <w:rPr>
                <w:i/>
                <w:iCs/>
              </w:rPr>
            </w:pPr>
            <w:r>
              <w:rPr>
                <w:i/>
                <w:iCs/>
              </w:rPr>
              <w:t>Date of review (</w:t>
            </w:r>
            <w:r>
              <w:rPr>
                <w:b/>
                <w:i/>
                <w:iCs/>
              </w:rPr>
              <w:t>Step 5</w:t>
            </w:r>
            <w:r>
              <w:rPr>
                <w:i/>
                <w:iCs/>
              </w:rPr>
              <w:t>)</w:t>
            </w:r>
          </w:p>
        </w:tc>
        <w:tc>
          <w:tcPr>
            <w:tcW w:w="5843" w:type="dxa"/>
            <w:tcBorders>
              <w:top w:val="single" w:sz="4" w:space="0" w:color="auto"/>
              <w:left w:val="single" w:sz="4" w:space="0" w:color="auto"/>
              <w:bottom w:val="single" w:sz="4" w:space="0" w:color="auto"/>
              <w:right w:val="single" w:sz="4" w:space="0" w:color="auto"/>
            </w:tcBorders>
          </w:tcPr>
          <w:p w14:paraId="37A685EF" w14:textId="77777777" w:rsidR="00762595" w:rsidRDefault="00762595">
            <w:pPr>
              <w:pStyle w:val="Salutation"/>
            </w:pPr>
          </w:p>
        </w:tc>
      </w:tr>
      <w:tr w:rsidR="00762595" w14:paraId="6A1F8C84"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0DEEE940" w14:textId="77777777" w:rsidR="00762595" w:rsidRDefault="00762595">
            <w:pPr>
              <w:rPr>
                <w:i/>
                <w:iCs/>
              </w:rPr>
            </w:pPr>
            <w:r>
              <w:rPr>
                <w:i/>
                <w:iCs/>
              </w:rPr>
              <w:t>School</w:t>
            </w:r>
          </w:p>
        </w:tc>
        <w:tc>
          <w:tcPr>
            <w:tcW w:w="5843" w:type="dxa"/>
            <w:tcBorders>
              <w:top w:val="single" w:sz="4" w:space="0" w:color="auto"/>
              <w:left w:val="single" w:sz="4" w:space="0" w:color="auto"/>
              <w:bottom w:val="single" w:sz="4" w:space="0" w:color="auto"/>
              <w:right w:val="single" w:sz="4" w:space="0" w:color="auto"/>
            </w:tcBorders>
          </w:tcPr>
          <w:p w14:paraId="2176EAEF" w14:textId="77777777" w:rsidR="00762595" w:rsidRDefault="00762595">
            <w:pPr>
              <w:pStyle w:val="Salutation"/>
            </w:pPr>
          </w:p>
        </w:tc>
      </w:tr>
      <w:tr w:rsidR="00762595" w14:paraId="68EC03EE"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575E9EE9" w14:textId="77777777" w:rsidR="00762595" w:rsidRDefault="00762595">
            <w:pPr>
              <w:rPr>
                <w:i/>
                <w:iCs/>
              </w:rPr>
            </w:pPr>
            <w:r>
              <w:rPr>
                <w:i/>
                <w:iCs/>
              </w:rPr>
              <w:t>Department</w:t>
            </w:r>
          </w:p>
        </w:tc>
        <w:tc>
          <w:tcPr>
            <w:tcW w:w="5843" w:type="dxa"/>
            <w:tcBorders>
              <w:top w:val="single" w:sz="4" w:space="0" w:color="auto"/>
              <w:left w:val="single" w:sz="4" w:space="0" w:color="auto"/>
              <w:bottom w:val="single" w:sz="4" w:space="0" w:color="auto"/>
              <w:right w:val="single" w:sz="4" w:space="0" w:color="auto"/>
            </w:tcBorders>
          </w:tcPr>
          <w:p w14:paraId="64032D41" w14:textId="77777777" w:rsidR="00762595" w:rsidRDefault="00762595"/>
        </w:tc>
      </w:tr>
    </w:tbl>
    <w:p w14:paraId="415FC230" w14:textId="77777777" w:rsidR="00762595" w:rsidRDefault="00762595" w:rsidP="00762595"/>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59"/>
        <w:gridCol w:w="2550"/>
        <w:gridCol w:w="6236"/>
        <w:gridCol w:w="1134"/>
        <w:gridCol w:w="993"/>
        <w:gridCol w:w="708"/>
      </w:tblGrid>
      <w:tr w:rsidR="00762595" w14:paraId="7B92EBBB" w14:textId="77777777" w:rsidTr="00793B08">
        <w:trPr>
          <w:tblHeader/>
        </w:trPr>
        <w:tc>
          <w:tcPr>
            <w:tcW w:w="2659"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11A98787" w14:textId="77777777" w:rsidR="00762595" w:rsidRDefault="00762595">
            <w:pPr>
              <w:jc w:val="center"/>
              <w:rPr>
                <w:sz w:val="28"/>
              </w:rPr>
            </w:pPr>
            <w:r>
              <w:rPr>
                <w:sz w:val="28"/>
              </w:rPr>
              <w:t>Step 1</w:t>
            </w:r>
          </w:p>
        </w:tc>
        <w:tc>
          <w:tcPr>
            <w:tcW w:w="2550"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2FC10296" w14:textId="77777777" w:rsidR="00762595" w:rsidRDefault="00762595">
            <w:pPr>
              <w:jc w:val="center"/>
              <w:rPr>
                <w:sz w:val="28"/>
              </w:rPr>
            </w:pPr>
            <w:r>
              <w:rPr>
                <w:sz w:val="28"/>
              </w:rPr>
              <w:t>Step 2</w:t>
            </w:r>
          </w:p>
        </w:tc>
        <w:tc>
          <w:tcPr>
            <w:tcW w:w="6236"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1A8D0558" w14:textId="77777777" w:rsidR="00762595" w:rsidRDefault="00762595">
            <w:pPr>
              <w:jc w:val="center"/>
              <w:rPr>
                <w:sz w:val="28"/>
              </w:rPr>
            </w:pPr>
            <w:r>
              <w:rPr>
                <w:sz w:val="28"/>
              </w:rPr>
              <w:t>Step 3</w:t>
            </w:r>
          </w:p>
        </w:tc>
        <w:tc>
          <w:tcPr>
            <w:tcW w:w="2835" w:type="dxa"/>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2F12B412" w14:textId="77777777" w:rsidR="00762595" w:rsidRDefault="00762595">
            <w:pPr>
              <w:jc w:val="center"/>
              <w:rPr>
                <w:sz w:val="28"/>
              </w:rPr>
            </w:pPr>
            <w:r>
              <w:rPr>
                <w:sz w:val="28"/>
              </w:rPr>
              <w:t>Step 4</w:t>
            </w:r>
          </w:p>
        </w:tc>
      </w:tr>
      <w:tr w:rsidR="00762595" w14:paraId="7FDCA802" w14:textId="77777777" w:rsidTr="00793B08">
        <w:trPr>
          <w:tblHeader/>
        </w:trPr>
        <w:tc>
          <w:tcPr>
            <w:tcW w:w="265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E6A52EE" w14:textId="77777777" w:rsidR="00762595" w:rsidRDefault="00762595">
            <w:pPr>
              <w:pStyle w:val="Salutation"/>
              <w:rPr>
                <w:sz w:val="28"/>
              </w:rPr>
            </w:pPr>
            <w:r>
              <w:rPr>
                <w:i/>
                <w:iCs/>
              </w:rPr>
              <w:t>List Significant hazards here:</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FFC40D0" w14:textId="77777777" w:rsidR="00762595" w:rsidRDefault="00762595">
            <w:pPr>
              <w:rPr>
                <w:sz w:val="28"/>
              </w:rPr>
            </w:pPr>
            <w:r>
              <w:rPr>
                <w:i/>
                <w:iCs/>
              </w:rPr>
              <w:t>Who might be harmed and how?</w:t>
            </w:r>
          </w:p>
        </w:tc>
        <w:tc>
          <w:tcPr>
            <w:tcW w:w="6236"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6B4F48EC" w14:textId="77777777" w:rsidR="00762595" w:rsidRDefault="00762595">
            <w:pPr>
              <w:rPr>
                <w:i/>
                <w:iCs/>
              </w:rPr>
            </w:pPr>
            <w:r>
              <w:rPr>
                <w:i/>
                <w:iCs/>
              </w:rPr>
              <w:t>What are you already doing?</w:t>
            </w:r>
          </w:p>
          <w:p w14:paraId="5BAD6C03" w14:textId="77777777" w:rsidR="00762595" w:rsidRDefault="00762595">
            <w:pPr>
              <w:rPr>
                <w:i/>
                <w:iCs/>
              </w:rPr>
            </w:pPr>
            <w:r>
              <w:rPr>
                <w:i/>
                <w:iCs/>
              </w:rPr>
              <w:t>What further action is needed?</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71586AF" w14:textId="77777777" w:rsidR="00762595" w:rsidRDefault="00762595">
            <w:pPr>
              <w:jc w:val="center"/>
              <w:rPr>
                <w:i/>
                <w:iCs/>
              </w:rPr>
            </w:pPr>
            <w:r>
              <w:rPr>
                <w:i/>
                <w:iCs/>
              </w:rPr>
              <w:t>Actions</w:t>
            </w:r>
          </w:p>
        </w:tc>
      </w:tr>
      <w:tr w:rsidR="00762595" w14:paraId="08600714" w14:textId="77777777" w:rsidTr="00793B08">
        <w:trPr>
          <w:trHeight w:val="344"/>
        </w:trPr>
        <w:tc>
          <w:tcPr>
            <w:tcW w:w="2659" w:type="dxa"/>
            <w:vMerge/>
            <w:tcBorders>
              <w:top w:val="single" w:sz="4" w:space="0" w:color="auto"/>
              <w:left w:val="single" w:sz="4" w:space="0" w:color="auto"/>
              <w:bottom w:val="single" w:sz="4" w:space="0" w:color="auto"/>
              <w:right w:val="single" w:sz="4" w:space="0" w:color="auto"/>
            </w:tcBorders>
            <w:vAlign w:val="center"/>
            <w:hideMark/>
          </w:tcPr>
          <w:p w14:paraId="4F265D05" w14:textId="77777777" w:rsidR="00762595" w:rsidRDefault="00762595">
            <w:pPr>
              <w:rPr>
                <w:sz w:val="28"/>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0DCB723E" w14:textId="77777777" w:rsidR="00762595" w:rsidRDefault="00762595">
            <w:pPr>
              <w:rPr>
                <w:sz w:val="28"/>
              </w:rPr>
            </w:pPr>
          </w:p>
        </w:tc>
        <w:tc>
          <w:tcPr>
            <w:tcW w:w="6236" w:type="dxa"/>
            <w:vMerge/>
            <w:tcBorders>
              <w:top w:val="single" w:sz="4" w:space="0" w:color="auto"/>
              <w:left w:val="single" w:sz="4" w:space="0" w:color="auto"/>
              <w:bottom w:val="single" w:sz="4" w:space="0" w:color="auto"/>
              <w:right w:val="single" w:sz="4" w:space="0" w:color="auto"/>
            </w:tcBorders>
            <w:vAlign w:val="center"/>
            <w:hideMark/>
          </w:tcPr>
          <w:p w14:paraId="50EA7DCD" w14:textId="77777777" w:rsidR="00762595" w:rsidRDefault="00762595">
            <w:pP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EE9140A" w14:textId="77777777" w:rsidR="00762595" w:rsidRDefault="00762595">
            <w:pPr>
              <w:rPr>
                <w:i/>
                <w:iCs/>
              </w:rPr>
            </w:pPr>
            <w:r>
              <w:rPr>
                <w:i/>
                <w:iCs/>
              </w:rPr>
              <w:t>by whom?</w:t>
            </w: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EB2930E" w14:textId="77777777" w:rsidR="00762595" w:rsidRDefault="00762595">
            <w:pPr>
              <w:rPr>
                <w:i/>
                <w:iCs/>
              </w:rPr>
            </w:pPr>
            <w:r>
              <w:rPr>
                <w:i/>
                <w:iCs/>
              </w:rPr>
              <w:t>Due date</w:t>
            </w:r>
          </w:p>
        </w:tc>
        <w:tc>
          <w:tcPr>
            <w:tcW w:w="708"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3C06E9C" w14:textId="77777777" w:rsidR="00762595" w:rsidRDefault="00762595">
            <w:pPr>
              <w:rPr>
                <w:i/>
                <w:iCs/>
              </w:rPr>
            </w:pPr>
            <w:r>
              <w:rPr>
                <w:i/>
                <w:iCs/>
              </w:rPr>
              <w:t>Done</w:t>
            </w:r>
          </w:p>
        </w:tc>
      </w:tr>
      <w:tr w:rsidR="00793B08" w14:paraId="53C21A9E" w14:textId="77777777" w:rsidTr="00793B08">
        <w:trPr>
          <w:trHeight w:val="709"/>
        </w:trPr>
        <w:tc>
          <w:tcPr>
            <w:tcW w:w="2659" w:type="dxa"/>
            <w:tcBorders>
              <w:top w:val="single" w:sz="4" w:space="0" w:color="auto"/>
              <w:left w:val="single" w:sz="4" w:space="0" w:color="auto"/>
              <w:bottom w:val="single" w:sz="4" w:space="0" w:color="auto"/>
              <w:right w:val="single" w:sz="4" w:space="0" w:color="auto"/>
            </w:tcBorders>
          </w:tcPr>
          <w:p w14:paraId="24B5417C" w14:textId="77777777" w:rsidR="00793B08" w:rsidRDefault="00793B08" w:rsidP="00793B08">
            <w:r>
              <w:t>Explosion, flying glass and metal fragments giving rise to cuts, bruises, multiple injury and death</w:t>
            </w:r>
          </w:p>
          <w:p w14:paraId="66FC4AC7" w14:textId="77777777" w:rsidR="00793B08" w:rsidRDefault="00793B08" w:rsidP="00793B08"/>
        </w:tc>
        <w:tc>
          <w:tcPr>
            <w:tcW w:w="2550" w:type="dxa"/>
            <w:tcBorders>
              <w:top w:val="single" w:sz="4" w:space="0" w:color="auto"/>
              <w:left w:val="single" w:sz="4" w:space="0" w:color="auto"/>
              <w:bottom w:val="single" w:sz="4" w:space="0" w:color="auto"/>
              <w:right w:val="single" w:sz="4" w:space="0" w:color="auto"/>
            </w:tcBorders>
          </w:tcPr>
          <w:p w14:paraId="589E0823" w14:textId="77777777" w:rsidR="00793B08" w:rsidRDefault="00793B08" w:rsidP="00793B08">
            <w:r>
              <w:t>Technician while using/transporting cylinder (and anyone in the vicinity)</w:t>
            </w:r>
          </w:p>
          <w:p w14:paraId="77CD9D31" w14:textId="77777777" w:rsidR="00793B08" w:rsidRDefault="00793B08" w:rsidP="00793B08"/>
        </w:tc>
        <w:tc>
          <w:tcPr>
            <w:tcW w:w="6236" w:type="dxa"/>
            <w:tcBorders>
              <w:top w:val="single" w:sz="4" w:space="0" w:color="auto"/>
              <w:left w:val="single" w:sz="4" w:space="0" w:color="auto"/>
              <w:bottom w:val="single" w:sz="4" w:space="0" w:color="auto"/>
              <w:right w:val="single" w:sz="4" w:space="0" w:color="auto"/>
            </w:tcBorders>
          </w:tcPr>
          <w:p w14:paraId="41AB1B9A" w14:textId="5FCAB3DD" w:rsidR="00793B08" w:rsidRDefault="00793B08" w:rsidP="00793B08">
            <w:r>
              <w:t xml:space="preserve">Only competent staff must handle gas cylinders.  Cylinder regulators should be </w:t>
            </w:r>
            <w:r>
              <w:t>replaced every 5 years and checked annually for leakages.</w:t>
            </w:r>
          </w:p>
          <w:p w14:paraId="5C4ECA92" w14:textId="31A5436F" w:rsidR="00793B08" w:rsidRDefault="00793B08" w:rsidP="00793B08">
            <w:r>
              <w:t>S</w:t>
            </w:r>
            <w:r>
              <w:t xml:space="preserve">afety </w:t>
            </w:r>
            <w:r>
              <w:t>information</w:t>
            </w:r>
            <w:r>
              <w:t xml:space="preserve"> must be available for all compressed gas products</w:t>
            </w:r>
            <w:r>
              <w:t xml:space="preserve"> – see the SSERC website or manufacturer’s SDS</w:t>
            </w:r>
            <w:r>
              <w:t xml:space="preserve">.  </w:t>
            </w:r>
          </w:p>
          <w:p w14:paraId="55BE24E5" w14:textId="2283A905" w:rsidR="00793B08" w:rsidRDefault="00793B08" w:rsidP="00793B08">
            <w:r>
              <w:t xml:space="preserve">Compressed gas cylinders must only be used in accordance with the </w:t>
            </w:r>
            <w:r>
              <w:t>manufacturer’s instructions.</w:t>
            </w:r>
          </w:p>
          <w:p w14:paraId="4C08ABCF" w14:textId="77777777" w:rsidR="00793B08" w:rsidRDefault="00793B08" w:rsidP="00793B08">
            <w:r>
              <w:t>Gas cylinders should be stored secured in a locked store, fixed to a wall: not in the chemical store.</w:t>
            </w:r>
          </w:p>
          <w:p w14:paraId="26144608" w14:textId="5614DAC1" w:rsidR="00793B08" w:rsidRDefault="00793B08" w:rsidP="00793B08">
            <w:r>
              <w:t>Oxygen m</w:t>
            </w:r>
            <w:r w:rsidR="006C0349">
              <w:t>u</w:t>
            </w:r>
            <w:r>
              <w:t xml:space="preserve">st be stored well away from hydrogen or any flammable </w:t>
            </w:r>
            <w:r w:rsidR="006C0349">
              <w:t>materials. If the room is not too small, it can be in the same space.</w:t>
            </w:r>
          </w:p>
        </w:tc>
        <w:tc>
          <w:tcPr>
            <w:tcW w:w="1134" w:type="dxa"/>
            <w:tcBorders>
              <w:top w:val="single" w:sz="4" w:space="0" w:color="auto"/>
              <w:left w:val="single" w:sz="4" w:space="0" w:color="auto"/>
              <w:bottom w:val="single" w:sz="4" w:space="0" w:color="auto"/>
              <w:right w:val="single" w:sz="4" w:space="0" w:color="auto"/>
            </w:tcBorders>
          </w:tcPr>
          <w:p w14:paraId="72CF63AA" w14:textId="77777777" w:rsidR="00793B08" w:rsidRDefault="00793B08" w:rsidP="00793B08"/>
        </w:tc>
        <w:tc>
          <w:tcPr>
            <w:tcW w:w="993" w:type="dxa"/>
            <w:tcBorders>
              <w:top w:val="single" w:sz="4" w:space="0" w:color="auto"/>
              <w:left w:val="single" w:sz="4" w:space="0" w:color="auto"/>
              <w:bottom w:val="single" w:sz="4" w:space="0" w:color="auto"/>
              <w:right w:val="single" w:sz="4" w:space="0" w:color="auto"/>
            </w:tcBorders>
          </w:tcPr>
          <w:p w14:paraId="192F6AE5" w14:textId="77777777" w:rsidR="00793B08" w:rsidRDefault="00793B08" w:rsidP="00793B08"/>
        </w:tc>
        <w:tc>
          <w:tcPr>
            <w:tcW w:w="708" w:type="dxa"/>
            <w:tcBorders>
              <w:top w:val="single" w:sz="4" w:space="0" w:color="auto"/>
              <w:left w:val="single" w:sz="4" w:space="0" w:color="auto"/>
              <w:bottom w:val="single" w:sz="4" w:space="0" w:color="auto"/>
              <w:right w:val="single" w:sz="4" w:space="0" w:color="auto"/>
            </w:tcBorders>
          </w:tcPr>
          <w:p w14:paraId="4B2489AA" w14:textId="77777777" w:rsidR="00793B08" w:rsidRDefault="00793B08" w:rsidP="00793B08"/>
        </w:tc>
      </w:tr>
      <w:tr w:rsidR="00793B08" w14:paraId="569AA5E1" w14:textId="77777777" w:rsidTr="00793B08">
        <w:trPr>
          <w:trHeight w:val="718"/>
        </w:trPr>
        <w:tc>
          <w:tcPr>
            <w:tcW w:w="2659" w:type="dxa"/>
            <w:tcBorders>
              <w:top w:val="single" w:sz="4" w:space="0" w:color="auto"/>
              <w:left w:val="single" w:sz="4" w:space="0" w:color="auto"/>
              <w:bottom w:val="single" w:sz="4" w:space="0" w:color="auto"/>
              <w:right w:val="single" w:sz="4" w:space="0" w:color="auto"/>
            </w:tcBorders>
          </w:tcPr>
          <w:p w14:paraId="588413C3" w14:textId="7A9A4792" w:rsidR="00793B08" w:rsidRDefault="00793B08" w:rsidP="00793B08">
            <w:r>
              <w:t>Cryogenic hazards from release of compressed gas.</w:t>
            </w:r>
          </w:p>
        </w:tc>
        <w:tc>
          <w:tcPr>
            <w:tcW w:w="2550" w:type="dxa"/>
            <w:tcBorders>
              <w:top w:val="single" w:sz="4" w:space="0" w:color="auto"/>
              <w:left w:val="single" w:sz="4" w:space="0" w:color="auto"/>
              <w:bottom w:val="single" w:sz="4" w:space="0" w:color="auto"/>
              <w:right w:val="single" w:sz="4" w:space="0" w:color="auto"/>
            </w:tcBorders>
          </w:tcPr>
          <w:p w14:paraId="5DF6FD0D" w14:textId="0BB898D7" w:rsidR="00793B08" w:rsidRDefault="00793B08" w:rsidP="00793B08">
            <w:r>
              <w:t>Technician (or teacher) while using cylinder.</w:t>
            </w:r>
          </w:p>
        </w:tc>
        <w:tc>
          <w:tcPr>
            <w:tcW w:w="6236" w:type="dxa"/>
            <w:tcBorders>
              <w:top w:val="single" w:sz="4" w:space="0" w:color="auto"/>
              <w:left w:val="single" w:sz="4" w:space="0" w:color="auto"/>
              <w:bottom w:val="single" w:sz="4" w:space="0" w:color="auto"/>
              <w:right w:val="single" w:sz="4" w:space="0" w:color="auto"/>
            </w:tcBorders>
          </w:tcPr>
          <w:p w14:paraId="60080A73" w14:textId="77777777" w:rsidR="00793B08" w:rsidRDefault="00793B08" w:rsidP="00793B08">
            <w:r>
              <w:t xml:space="preserve">Only competent laboratory staff must handle gas cylinders.  </w:t>
            </w:r>
          </w:p>
          <w:p w14:paraId="6756B410" w14:textId="74AE5BE3" w:rsidR="00793B08" w:rsidRDefault="00793B08" w:rsidP="00793B08">
            <w:r>
              <w:t xml:space="preserve">If there is a cryogenic risk, </w:t>
            </w:r>
            <w:proofErr w:type="spellStart"/>
            <w:proofErr w:type="gramStart"/>
            <w:r>
              <w:t>eg</w:t>
            </w:r>
            <w:proofErr w:type="spellEnd"/>
            <w:proofErr w:type="gramEnd"/>
            <w:r>
              <w:t xml:space="preserve"> from CO2, leather gauntlets should be worn.</w:t>
            </w:r>
          </w:p>
        </w:tc>
        <w:tc>
          <w:tcPr>
            <w:tcW w:w="1134" w:type="dxa"/>
            <w:tcBorders>
              <w:top w:val="single" w:sz="4" w:space="0" w:color="auto"/>
              <w:left w:val="single" w:sz="4" w:space="0" w:color="auto"/>
              <w:bottom w:val="single" w:sz="4" w:space="0" w:color="auto"/>
              <w:right w:val="single" w:sz="4" w:space="0" w:color="auto"/>
            </w:tcBorders>
          </w:tcPr>
          <w:p w14:paraId="0446A993" w14:textId="77777777" w:rsidR="00793B08" w:rsidRDefault="00793B08" w:rsidP="00793B08"/>
        </w:tc>
        <w:tc>
          <w:tcPr>
            <w:tcW w:w="993" w:type="dxa"/>
            <w:tcBorders>
              <w:top w:val="single" w:sz="4" w:space="0" w:color="auto"/>
              <w:left w:val="single" w:sz="4" w:space="0" w:color="auto"/>
              <w:bottom w:val="single" w:sz="4" w:space="0" w:color="auto"/>
              <w:right w:val="single" w:sz="4" w:space="0" w:color="auto"/>
            </w:tcBorders>
          </w:tcPr>
          <w:p w14:paraId="25E42520" w14:textId="77777777" w:rsidR="00793B08" w:rsidRDefault="00793B08" w:rsidP="00793B08"/>
        </w:tc>
        <w:tc>
          <w:tcPr>
            <w:tcW w:w="708" w:type="dxa"/>
            <w:tcBorders>
              <w:top w:val="single" w:sz="4" w:space="0" w:color="auto"/>
              <w:left w:val="single" w:sz="4" w:space="0" w:color="auto"/>
              <w:bottom w:val="single" w:sz="4" w:space="0" w:color="auto"/>
              <w:right w:val="single" w:sz="4" w:space="0" w:color="auto"/>
            </w:tcBorders>
          </w:tcPr>
          <w:p w14:paraId="3C71035C" w14:textId="77777777" w:rsidR="00793B08" w:rsidRDefault="00793B08" w:rsidP="00793B08"/>
        </w:tc>
      </w:tr>
      <w:tr w:rsidR="00793B08" w14:paraId="4FF466D1" w14:textId="77777777" w:rsidTr="00793B08">
        <w:trPr>
          <w:trHeight w:val="718"/>
        </w:trPr>
        <w:tc>
          <w:tcPr>
            <w:tcW w:w="2659" w:type="dxa"/>
            <w:tcBorders>
              <w:top w:val="single" w:sz="4" w:space="0" w:color="auto"/>
              <w:left w:val="single" w:sz="4" w:space="0" w:color="auto"/>
              <w:bottom w:val="single" w:sz="4" w:space="0" w:color="auto"/>
              <w:right w:val="single" w:sz="4" w:space="0" w:color="auto"/>
            </w:tcBorders>
          </w:tcPr>
          <w:p w14:paraId="05DA9131" w14:textId="603DE44B" w:rsidR="00793B08" w:rsidRDefault="00793B08" w:rsidP="00793B08">
            <w:r>
              <w:t>Outlet pressure not well controlled.</w:t>
            </w:r>
          </w:p>
        </w:tc>
        <w:tc>
          <w:tcPr>
            <w:tcW w:w="2550" w:type="dxa"/>
            <w:tcBorders>
              <w:top w:val="single" w:sz="4" w:space="0" w:color="auto"/>
              <w:left w:val="single" w:sz="4" w:space="0" w:color="auto"/>
              <w:bottom w:val="single" w:sz="4" w:space="0" w:color="auto"/>
              <w:right w:val="single" w:sz="4" w:space="0" w:color="auto"/>
            </w:tcBorders>
          </w:tcPr>
          <w:p w14:paraId="2D00C038" w14:textId="2F85C8B4" w:rsidR="00793B08" w:rsidRDefault="00793B08" w:rsidP="00793B08">
            <w:r>
              <w:t>Techn</w:t>
            </w:r>
            <w:r>
              <w:t>i</w:t>
            </w:r>
            <w:r>
              <w:t>cian (or teacher) while using gas cylinders.</w:t>
            </w:r>
          </w:p>
        </w:tc>
        <w:tc>
          <w:tcPr>
            <w:tcW w:w="6236" w:type="dxa"/>
            <w:tcBorders>
              <w:top w:val="single" w:sz="4" w:space="0" w:color="auto"/>
              <w:left w:val="single" w:sz="4" w:space="0" w:color="auto"/>
              <w:bottom w:val="single" w:sz="4" w:space="0" w:color="auto"/>
              <w:right w:val="single" w:sz="4" w:space="0" w:color="auto"/>
            </w:tcBorders>
          </w:tcPr>
          <w:p w14:paraId="667F41A2" w14:textId="77777777" w:rsidR="00793B08" w:rsidRDefault="00793B08" w:rsidP="00793B08">
            <w:r>
              <w:t>If this is not well controlled the apparatus into which the gas is being fed may blow apart. No connection should be made to apparatus until a suitable controlled flow has been achieved.</w:t>
            </w:r>
          </w:p>
          <w:p w14:paraId="3B05D24C" w14:textId="77777777" w:rsidR="00793B08" w:rsidRDefault="00793B08" w:rsidP="00793B08">
            <w:r>
              <w:t>Any gas under pressure, even compressed air can penetrate the skin and enter the circulation system with possible serious consequences. Tubing can flail dangerously at high pressure.</w:t>
            </w:r>
          </w:p>
          <w:p w14:paraId="10DAFFC2" w14:textId="69617D68" w:rsidR="00793B08" w:rsidRDefault="00793B08" w:rsidP="00793B08">
            <w:r>
              <w:t>It is useful to fit a needle valve to the outlet connection of the regulator particularly for use with hydrogen where fine control is needed</w:t>
            </w:r>
          </w:p>
        </w:tc>
        <w:tc>
          <w:tcPr>
            <w:tcW w:w="1134" w:type="dxa"/>
            <w:tcBorders>
              <w:top w:val="single" w:sz="4" w:space="0" w:color="auto"/>
              <w:left w:val="single" w:sz="4" w:space="0" w:color="auto"/>
              <w:bottom w:val="single" w:sz="4" w:space="0" w:color="auto"/>
              <w:right w:val="single" w:sz="4" w:space="0" w:color="auto"/>
            </w:tcBorders>
          </w:tcPr>
          <w:p w14:paraId="3C928008" w14:textId="77777777" w:rsidR="00793B08" w:rsidRDefault="00793B08" w:rsidP="00793B08"/>
        </w:tc>
        <w:tc>
          <w:tcPr>
            <w:tcW w:w="993" w:type="dxa"/>
            <w:tcBorders>
              <w:top w:val="single" w:sz="4" w:space="0" w:color="auto"/>
              <w:left w:val="single" w:sz="4" w:space="0" w:color="auto"/>
              <w:bottom w:val="single" w:sz="4" w:space="0" w:color="auto"/>
              <w:right w:val="single" w:sz="4" w:space="0" w:color="auto"/>
            </w:tcBorders>
          </w:tcPr>
          <w:p w14:paraId="5B46827B" w14:textId="77777777" w:rsidR="00793B08" w:rsidRDefault="00793B08" w:rsidP="00793B08"/>
        </w:tc>
        <w:tc>
          <w:tcPr>
            <w:tcW w:w="708" w:type="dxa"/>
            <w:tcBorders>
              <w:top w:val="single" w:sz="4" w:space="0" w:color="auto"/>
              <w:left w:val="single" w:sz="4" w:space="0" w:color="auto"/>
              <w:bottom w:val="single" w:sz="4" w:space="0" w:color="auto"/>
              <w:right w:val="single" w:sz="4" w:space="0" w:color="auto"/>
            </w:tcBorders>
          </w:tcPr>
          <w:p w14:paraId="3B087EC7" w14:textId="77777777" w:rsidR="00793B08" w:rsidRDefault="00793B08" w:rsidP="00793B08"/>
        </w:tc>
      </w:tr>
      <w:tr w:rsidR="00793B08" w14:paraId="2238B78C" w14:textId="77777777" w:rsidTr="00793B08">
        <w:trPr>
          <w:trHeight w:val="718"/>
        </w:trPr>
        <w:tc>
          <w:tcPr>
            <w:tcW w:w="2659" w:type="dxa"/>
            <w:tcBorders>
              <w:top w:val="single" w:sz="4" w:space="0" w:color="auto"/>
              <w:left w:val="single" w:sz="4" w:space="0" w:color="auto"/>
              <w:bottom w:val="single" w:sz="4" w:space="0" w:color="auto"/>
              <w:right w:val="single" w:sz="4" w:space="0" w:color="auto"/>
            </w:tcBorders>
          </w:tcPr>
          <w:p w14:paraId="6E19478D" w14:textId="5C14E9C7" w:rsidR="00793B08" w:rsidRDefault="00793B08" w:rsidP="00793B08">
            <w:r>
              <w:lastRenderedPageBreak/>
              <w:t xml:space="preserve">Flammability - Hydrogen, Butane or Ethyne are </w:t>
            </w:r>
            <w:proofErr w:type="gramStart"/>
            <w:r>
              <w:t>flammable</w:t>
            </w:r>
            <w:proofErr w:type="gramEnd"/>
            <w:r>
              <w:t xml:space="preserve"> and oxygen assists ignition of combustible materials</w:t>
            </w:r>
          </w:p>
        </w:tc>
        <w:tc>
          <w:tcPr>
            <w:tcW w:w="2550" w:type="dxa"/>
            <w:tcBorders>
              <w:top w:val="single" w:sz="4" w:space="0" w:color="auto"/>
              <w:left w:val="single" w:sz="4" w:space="0" w:color="auto"/>
              <w:bottom w:val="single" w:sz="4" w:space="0" w:color="auto"/>
              <w:right w:val="single" w:sz="4" w:space="0" w:color="auto"/>
            </w:tcBorders>
          </w:tcPr>
          <w:p w14:paraId="5ADACE14" w14:textId="77777777" w:rsidR="00793B08" w:rsidRDefault="00793B08" w:rsidP="00793B08"/>
        </w:tc>
        <w:tc>
          <w:tcPr>
            <w:tcW w:w="6236" w:type="dxa"/>
            <w:tcBorders>
              <w:top w:val="single" w:sz="4" w:space="0" w:color="auto"/>
              <w:left w:val="single" w:sz="4" w:space="0" w:color="auto"/>
              <w:bottom w:val="single" w:sz="4" w:space="0" w:color="auto"/>
              <w:right w:val="single" w:sz="4" w:space="0" w:color="auto"/>
            </w:tcBorders>
          </w:tcPr>
          <w:p w14:paraId="29595FD2" w14:textId="77777777" w:rsidR="00793B08" w:rsidRDefault="00793B08" w:rsidP="00793B08">
            <w:r>
              <w:t xml:space="preserve">Owing to its </w:t>
            </w:r>
            <w:proofErr w:type="gramStart"/>
            <w:r>
              <w:t>low density</w:t>
            </w:r>
            <w:proofErr w:type="gramEnd"/>
            <w:r>
              <w:t xml:space="preserve"> hydrogen gas is readily dispersed and an accidental slow leak, whilst undesirable, will not give rise to an explosive atmosphere.</w:t>
            </w:r>
          </w:p>
          <w:p w14:paraId="64BDBDAC" w14:textId="77777777" w:rsidR="00793B08" w:rsidRDefault="00793B08" w:rsidP="00793B08">
            <w:r>
              <w:t>Butane and other heavier-than-air gases are difficult to disperse and can accumulate in sumps and underfloor voids.</w:t>
            </w:r>
          </w:p>
          <w:p w14:paraId="5E226D23" w14:textId="77777777" w:rsidR="00793B08" w:rsidRDefault="00793B08" w:rsidP="00793B08">
            <w:r>
              <w:t>Sudden rapid releases of hydrogen can produce static which ignites the gas. If this should happen simply turn off the outlet valve.</w:t>
            </w:r>
          </w:p>
          <w:p w14:paraId="1720B7CD" w14:textId="69C1C901" w:rsidR="00793B08" w:rsidRDefault="00793B08" w:rsidP="00793B08">
            <w:r>
              <w:t xml:space="preserve">Oxygen can assist ignition of oils, greases and combustible materials. If oxygen fills or enriches the air between layers of clothes or between them and the body, the clothes can readily ignite. If it is thought that this has happened, do not go near a source of ignition, but ventilate clothes by having a </w:t>
            </w:r>
            <w:proofErr w:type="gramStart"/>
            <w:r>
              <w:t>walk in</w:t>
            </w:r>
            <w:proofErr w:type="gramEnd"/>
            <w:r>
              <w:t xml:space="preserve"> fresh air and flapping them.</w:t>
            </w:r>
          </w:p>
        </w:tc>
        <w:tc>
          <w:tcPr>
            <w:tcW w:w="1134" w:type="dxa"/>
            <w:tcBorders>
              <w:top w:val="single" w:sz="4" w:space="0" w:color="auto"/>
              <w:left w:val="single" w:sz="4" w:space="0" w:color="auto"/>
              <w:bottom w:val="single" w:sz="4" w:space="0" w:color="auto"/>
              <w:right w:val="single" w:sz="4" w:space="0" w:color="auto"/>
            </w:tcBorders>
          </w:tcPr>
          <w:p w14:paraId="5D37E17A" w14:textId="77777777" w:rsidR="00793B08" w:rsidRDefault="00793B08" w:rsidP="00793B08"/>
        </w:tc>
        <w:tc>
          <w:tcPr>
            <w:tcW w:w="993" w:type="dxa"/>
            <w:tcBorders>
              <w:top w:val="single" w:sz="4" w:space="0" w:color="auto"/>
              <w:left w:val="single" w:sz="4" w:space="0" w:color="auto"/>
              <w:bottom w:val="single" w:sz="4" w:space="0" w:color="auto"/>
              <w:right w:val="single" w:sz="4" w:space="0" w:color="auto"/>
            </w:tcBorders>
          </w:tcPr>
          <w:p w14:paraId="43D1F364" w14:textId="77777777" w:rsidR="00793B08" w:rsidRDefault="00793B08" w:rsidP="00793B08"/>
        </w:tc>
        <w:tc>
          <w:tcPr>
            <w:tcW w:w="708" w:type="dxa"/>
            <w:tcBorders>
              <w:top w:val="single" w:sz="4" w:space="0" w:color="auto"/>
              <w:left w:val="single" w:sz="4" w:space="0" w:color="auto"/>
              <w:bottom w:val="single" w:sz="4" w:space="0" w:color="auto"/>
              <w:right w:val="single" w:sz="4" w:space="0" w:color="auto"/>
            </w:tcBorders>
          </w:tcPr>
          <w:p w14:paraId="687316A5" w14:textId="77777777" w:rsidR="00793B08" w:rsidRDefault="00793B08" w:rsidP="00793B08"/>
        </w:tc>
      </w:tr>
      <w:tr w:rsidR="00793B08" w14:paraId="570E2393" w14:textId="77777777" w:rsidTr="00793B08">
        <w:trPr>
          <w:trHeight w:val="718"/>
        </w:trPr>
        <w:tc>
          <w:tcPr>
            <w:tcW w:w="2659" w:type="dxa"/>
            <w:tcBorders>
              <w:top w:val="single" w:sz="4" w:space="0" w:color="auto"/>
              <w:left w:val="single" w:sz="4" w:space="0" w:color="auto"/>
              <w:bottom w:val="single" w:sz="4" w:space="0" w:color="auto"/>
              <w:right w:val="single" w:sz="4" w:space="0" w:color="auto"/>
            </w:tcBorders>
          </w:tcPr>
          <w:p w14:paraId="74E63625" w14:textId="4A491DC7" w:rsidR="00793B08" w:rsidRDefault="00793B08" w:rsidP="00793B08">
            <w:r w:rsidRPr="0047030D">
              <w:t>Asphyxiation</w:t>
            </w:r>
          </w:p>
        </w:tc>
        <w:tc>
          <w:tcPr>
            <w:tcW w:w="2550" w:type="dxa"/>
            <w:tcBorders>
              <w:top w:val="single" w:sz="4" w:space="0" w:color="auto"/>
              <w:left w:val="single" w:sz="4" w:space="0" w:color="auto"/>
              <w:bottom w:val="single" w:sz="4" w:space="0" w:color="auto"/>
              <w:right w:val="single" w:sz="4" w:space="0" w:color="auto"/>
            </w:tcBorders>
          </w:tcPr>
          <w:p w14:paraId="3EB823CD" w14:textId="72084324" w:rsidR="00793B08" w:rsidRDefault="00793B08" w:rsidP="00793B08">
            <w:r>
              <w:t>Technician or others in a confined space.</w:t>
            </w:r>
          </w:p>
        </w:tc>
        <w:tc>
          <w:tcPr>
            <w:tcW w:w="6236" w:type="dxa"/>
            <w:tcBorders>
              <w:top w:val="single" w:sz="4" w:space="0" w:color="auto"/>
              <w:left w:val="single" w:sz="4" w:space="0" w:color="auto"/>
              <w:bottom w:val="single" w:sz="4" w:space="0" w:color="auto"/>
              <w:right w:val="single" w:sz="4" w:space="0" w:color="auto"/>
            </w:tcBorders>
          </w:tcPr>
          <w:p w14:paraId="4204B2D7" w14:textId="77777777" w:rsidR="00793B08" w:rsidRDefault="00793B08" w:rsidP="00793B08">
            <w:r w:rsidRPr="0047030D">
              <w:t xml:space="preserve">Nitrogen or Carbon dioxide may exclude oxygen, but even the release of the total contents of a full cylinder of nitrogen should not cause any problems. </w:t>
            </w:r>
          </w:p>
          <w:p w14:paraId="494DB833" w14:textId="77777777" w:rsidR="00793B08" w:rsidRDefault="00793B08" w:rsidP="00793B08">
            <w:r w:rsidRPr="0047030D">
              <w:t xml:space="preserve">Being </w:t>
            </w:r>
            <w:proofErr w:type="gramStart"/>
            <w:r w:rsidRPr="0047030D">
              <w:t>more dense</w:t>
            </w:r>
            <w:proofErr w:type="gramEnd"/>
            <w:r w:rsidRPr="0047030D">
              <w:t xml:space="preserve"> than air, carbon dioxide could cause problems in confined spaces. Exposure to concentrations of 2% for several hours will cause headache and impairment of judgement, but these concentrations would only just be reached by discharging the total contents of a small cylinder into a small, unventilated preparation room. </w:t>
            </w:r>
          </w:p>
          <w:p w14:paraId="39423AC7" w14:textId="45A04B0D" w:rsidR="00793B08" w:rsidRDefault="00793B08" w:rsidP="00793B08">
            <w:r w:rsidRPr="0047030D">
              <w:t>Dry ice (solid carbon dioxide) should not be carried in a closed car.</w:t>
            </w:r>
          </w:p>
        </w:tc>
        <w:tc>
          <w:tcPr>
            <w:tcW w:w="1134" w:type="dxa"/>
            <w:tcBorders>
              <w:top w:val="single" w:sz="4" w:space="0" w:color="auto"/>
              <w:left w:val="single" w:sz="4" w:space="0" w:color="auto"/>
              <w:bottom w:val="single" w:sz="4" w:space="0" w:color="auto"/>
              <w:right w:val="single" w:sz="4" w:space="0" w:color="auto"/>
            </w:tcBorders>
          </w:tcPr>
          <w:p w14:paraId="3CD5ACD3" w14:textId="77777777" w:rsidR="00793B08" w:rsidRDefault="00793B08" w:rsidP="00793B08"/>
        </w:tc>
        <w:tc>
          <w:tcPr>
            <w:tcW w:w="993" w:type="dxa"/>
            <w:tcBorders>
              <w:top w:val="single" w:sz="4" w:space="0" w:color="auto"/>
              <w:left w:val="single" w:sz="4" w:space="0" w:color="auto"/>
              <w:bottom w:val="single" w:sz="4" w:space="0" w:color="auto"/>
              <w:right w:val="single" w:sz="4" w:space="0" w:color="auto"/>
            </w:tcBorders>
          </w:tcPr>
          <w:p w14:paraId="6C53EDE5" w14:textId="77777777" w:rsidR="00793B08" w:rsidRDefault="00793B08" w:rsidP="00793B08"/>
        </w:tc>
        <w:tc>
          <w:tcPr>
            <w:tcW w:w="708" w:type="dxa"/>
            <w:tcBorders>
              <w:top w:val="single" w:sz="4" w:space="0" w:color="auto"/>
              <w:left w:val="single" w:sz="4" w:space="0" w:color="auto"/>
              <w:bottom w:val="single" w:sz="4" w:space="0" w:color="auto"/>
              <w:right w:val="single" w:sz="4" w:space="0" w:color="auto"/>
            </w:tcBorders>
          </w:tcPr>
          <w:p w14:paraId="6ADA62D3" w14:textId="77777777" w:rsidR="00793B08" w:rsidRDefault="00793B08" w:rsidP="00793B08"/>
        </w:tc>
      </w:tr>
    </w:tbl>
    <w:p w14:paraId="6B531588"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62595" w14:paraId="25772EB3" w14:textId="77777777" w:rsidTr="00793B08">
        <w:trPr>
          <w:trHeight w:val="1734"/>
        </w:trPr>
        <w:tc>
          <w:tcPr>
            <w:tcW w:w="14170" w:type="dxa"/>
            <w:tcBorders>
              <w:top w:val="single" w:sz="4" w:space="0" w:color="auto"/>
              <w:left w:val="single" w:sz="4" w:space="0" w:color="auto"/>
              <w:bottom w:val="single" w:sz="4" w:space="0" w:color="auto"/>
              <w:right w:val="single" w:sz="4" w:space="0" w:color="auto"/>
            </w:tcBorders>
          </w:tcPr>
          <w:p w14:paraId="6D6DE8FB" w14:textId="77777777" w:rsidR="00762595" w:rsidRDefault="00762595">
            <w:pPr>
              <w:rPr>
                <w:b/>
                <w:bCs/>
                <w:sz w:val="28"/>
              </w:rPr>
            </w:pPr>
            <w:r>
              <w:rPr>
                <w:b/>
                <w:bCs/>
                <w:sz w:val="28"/>
              </w:rPr>
              <w:t>Description of activity:</w:t>
            </w:r>
          </w:p>
          <w:p w14:paraId="4DD8FE38" w14:textId="77777777" w:rsidR="00762595" w:rsidRDefault="00762595"/>
          <w:p w14:paraId="2C8FD8A6" w14:textId="258EF1AD" w:rsidR="006C0349" w:rsidRDefault="006C0349">
            <w:r>
              <w:t>Use of compressed gases: usually hydrogen, oxygen or carbon dioxide.</w:t>
            </w:r>
          </w:p>
        </w:tc>
      </w:tr>
    </w:tbl>
    <w:p w14:paraId="68474D0F" w14:textId="77777777" w:rsidR="00762595" w:rsidRDefault="00762595" w:rsidP="00762595">
      <w:pPr>
        <w:rPr>
          <w:sz w:val="28"/>
        </w:rPr>
      </w:pPr>
    </w:p>
    <w:p w14:paraId="126435F5" w14:textId="77777777" w:rsidR="00762595" w:rsidRDefault="00762595" w:rsidP="00762595">
      <w:pPr>
        <w:rPr>
          <w:sz w:val="28"/>
        </w:rPr>
      </w:pPr>
    </w:p>
    <w:p w14:paraId="2976B4FF"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762595" w14:paraId="0D4E8791" w14:textId="77777777" w:rsidTr="00793B08">
        <w:trPr>
          <w:trHeight w:val="1552"/>
        </w:trPr>
        <w:tc>
          <w:tcPr>
            <w:tcW w:w="14170" w:type="dxa"/>
            <w:tcBorders>
              <w:top w:val="single" w:sz="4" w:space="0" w:color="auto"/>
              <w:left w:val="single" w:sz="4" w:space="0" w:color="auto"/>
              <w:bottom w:val="single" w:sz="4" w:space="0" w:color="auto"/>
              <w:right w:val="single" w:sz="4" w:space="0" w:color="auto"/>
            </w:tcBorders>
            <w:hideMark/>
          </w:tcPr>
          <w:p w14:paraId="76DF93F6" w14:textId="77777777" w:rsidR="00762595" w:rsidRDefault="00762595">
            <w:pPr>
              <w:rPr>
                <w:b/>
                <w:bCs/>
                <w:sz w:val="28"/>
              </w:rPr>
            </w:pPr>
            <w:r>
              <w:rPr>
                <w:b/>
                <w:bCs/>
                <w:sz w:val="28"/>
              </w:rPr>
              <w:lastRenderedPageBreak/>
              <w:t>Additional comments:</w:t>
            </w:r>
          </w:p>
          <w:p w14:paraId="75AF2051" w14:textId="77777777" w:rsidR="00793B08" w:rsidRDefault="00793B08">
            <w:pPr>
              <w:rPr>
                <w:b/>
                <w:bCs/>
                <w:sz w:val="28"/>
              </w:rPr>
            </w:pPr>
          </w:p>
          <w:p w14:paraId="4A0A6EEE" w14:textId="692B7A52" w:rsidR="00793B08" w:rsidRDefault="00793B08">
            <w:r>
              <w:t xml:space="preserve">Regulators need a thorough examination by a competent person (this means a qualified external agency) after 5 years and annually after that. </w:t>
            </w:r>
            <w:proofErr w:type="gramStart"/>
            <w:r>
              <w:t>In reality, the</w:t>
            </w:r>
            <w:proofErr w:type="gramEnd"/>
            <w:r>
              <w:t xml:space="preserve"> </w:t>
            </w:r>
            <w:r>
              <w:t>specification for this examination now mean that it is impossible to do anything other than</w:t>
            </w:r>
            <w:r>
              <w:t xml:space="preserve"> trade them in for replacements after 5 years.</w:t>
            </w:r>
          </w:p>
        </w:tc>
      </w:tr>
    </w:tbl>
    <w:p w14:paraId="18B376C2" w14:textId="77777777" w:rsidR="00185440" w:rsidRDefault="006C0349"/>
    <w:sectPr w:rsidR="00185440" w:rsidSect="00762595">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08"/>
    <w:rsid w:val="000147A5"/>
    <w:rsid w:val="001D1C70"/>
    <w:rsid w:val="00393E7C"/>
    <w:rsid w:val="003F3EA1"/>
    <w:rsid w:val="006C0349"/>
    <w:rsid w:val="006E27A3"/>
    <w:rsid w:val="00762595"/>
    <w:rsid w:val="00793B08"/>
    <w:rsid w:val="009601EF"/>
    <w:rsid w:val="00BA3643"/>
    <w:rsid w:val="00D24C31"/>
    <w:rsid w:val="00E82E1C"/>
    <w:rsid w:val="00EB7C10"/>
    <w:rsid w:val="00F3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F7F80"/>
  <w15:chartTrackingRefBased/>
  <w15:docId w15:val="{0EB67964-B333-47F7-9677-620248E4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line="276" w:lineRule="auto"/>
        <w:ind w:left="1145"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595"/>
    <w:pPr>
      <w:spacing w:after="0" w:line="240" w:lineRule="auto"/>
      <w:ind w:left="0" w:firstLine="0"/>
    </w:pPr>
    <w:rPr>
      <w:rFonts w:ascii="Tahoma" w:eastAsia="Times New Roman" w:hAnsi="Tahoma" w:cs="Times New Roman"/>
      <w:sz w:val="20"/>
      <w:szCs w:val="20"/>
    </w:rPr>
  </w:style>
  <w:style w:type="paragraph" w:styleId="Heading1">
    <w:name w:val="heading 1"/>
    <w:basedOn w:val="Normal"/>
    <w:next w:val="Normal"/>
    <w:link w:val="Heading1Char"/>
    <w:qFormat/>
    <w:rsid w:val="00762595"/>
    <w:pPr>
      <w:keepNext/>
      <w:outlineLvl w:val="0"/>
    </w:pPr>
    <w:rPr>
      <w:rFonts w:ascii="Helvetica" w:hAnsi="Helvetica"/>
      <w:i/>
      <w:sz w:val="144"/>
    </w:rPr>
  </w:style>
  <w:style w:type="paragraph" w:styleId="Heading2">
    <w:name w:val="heading 2"/>
    <w:basedOn w:val="Normal"/>
    <w:next w:val="Normal"/>
    <w:link w:val="Heading2Char"/>
    <w:uiPriority w:val="8"/>
    <w:qFormat/>
    <w:rsid w:val="00393E7C"/>
    <w:pPr>
      <w:keepNext/>
      <w:keepLines/>
      <w:spacing w:after="120" w:line="252" w:lineRule="auto"/>
      <w:outlineLvl w:val="1"/>
    </w:pPr>
    <w:rPr>
      <w:rFonts w:ascii="Times New Roman" w:eastAsiaTheme="majorEastAsia" w:hAnsi="Times New Roman" w:cstheme="majorBidi"/>
      <w:b/>
      <w:bCs/>
      <w:sz w:val="32"/>
      <w:szCs w:val="26"/>
    </w:rPr>
  </w:style>
  <w:style w:type="paragraph" w:styleId="Heading3">
    <w:name w:val="heading 3"/>
    <w:basedOn w:val="Normal"/>
    <w:next w:val="Normal"/>
    <w:link w:val="Heading3Char"/>
    <w:uiPriority w:val="9"/>
    <w:qFormat/>
    <w:rsid w:val="00393E7C"/>
    <w:pPr>
      <w:keepNext/>
      <w:keepLines/>
      <w:spacing w:after="120" w:line="252" w:lineRule="auto"/>
      <w:outlineLvl w:val="2"/>
    </w:pPr>
    <w:rPr>
      <w:rFonts w:ascii="Times New Roman" w:eastAsiaTheme="majorEastAsia" w:hAnsi="Times New Roman"/>
      <w:b/>
      <w:bCs/>
      <w:color w:val="4F81BD" w:themeColor="accent1"/>
      <w:sz w:val="28"/>
      <w:szCs w:val="28"/>
    </w:rPr>
  </w:style>
  <w:style w:type="paragraph" w:styleId="Heading4">
    <w:name w:val="heading 4"/>
    <w:basedOn w:val="Normal"/>
    <w:next w:val="Normal"/>
    <w:link w:val="Heading4Char"/>
    <w:uiPriority w:val="9"/>
    <w:unhideWhenUsed/>
    <w:qFormat/>
    <w:rsid w:val="00393E7C"/>
    <w:pPr>
      <w:keepNext/>
      <w:keepLines/>
      <w:spacing w:before="40" w:line="252" w:lineRule="auto"/>
      <w:outlineLvl w:val="3"/>
    </w:pPr>
    <w:rPr>
      <w:rFonts w:ascii="Times New Roman" w:eastAsiaTheme="majorEastAsia" w:hAnsi="Times New Roman"/>
      <w:b/>
      <w:i/>
      <w:iCs/>
      <w:color w:val="365F91" w:themeColor="accent1" w:themeShade="BF"/>
      <w:sz w:val="24"/>
      <w:szCs w:val="24"/>
    </w:rPr>
  </w:style>
  <w:style w:type="paragraph" w:styleId="Heading5">
    <w:name w:val="heading 5"/>
    <w:basedOn w:val="Normal"/>
    <w:next w:val="Normal"/>
    <w:link w:val="Heading5Char"/>
    <w:uiPriority w:val="9"/>
    <w:unhideWhenUsed/>
    <w:qFormat/>
    <w:rsid w:val="00393E7C"/>
    <w:pPr>
      <w:keepNext/>
      <w:keepLines/>
      <w:spacing w:before="40" w:line="252"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semiHidden/>
    <w:unhideWhenUsed/>
    <w:qFormat/>
    <w:rsid w:val="00762595"/>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8"/>
    <w:rsid w:val="00393E7C"/>
    <w:rPr>
      <w:rFonts w:ascii="Times New Roman" w:eastAsiaTheme="majorEastAsia" w:hAnsi="Times New Roman" w:cstheme="majorBidi"/>
      <w:b/>
      <w:bCs/>
      <w:sz w:val="32"/>
      <w:szCs w:val="26"/>
    </w:rPr>
  </w:style>
  <w:style w:type="character" w:customStyle="1" w:styleId="Heading3Char">
    <w:name w:val="Heading 3 Char"/>
    <w:basedOn w:val="DefaultParagraphFont"/>
    <w:link w:val="Heading3"/>
    <w:uiPriority w:val="9"/>
    <w:rsid w:val="00393E7C"/>
    <w:rPr>
      <w:rFonts w:ascii="Times New Roman" w:eastAsiaTheme="majorEastAsia" w:hAnsi="Times New Roman" w:cs="Times New Roman"/>
      <w:b/>
      <w:bCs/>
      <w:color w:val="4F81BD" w:themeColor="accent1"/>
      <w:sz w:val="28"/>
      <w:szCs w:val="28"/>
    </w:rPr>
  </w:style>
  <w:style w:type="character" w:customStyle="1" w:styleId="Heading4Char">
    <w:name w:val="Heading 4 Char"/>
    <w:basedOn w:val="DefaultParagraphFont"/>
    <w:link w:val="Heading4"/>
    <w:uiPriority w:val="9"/>
    <w:rsid w:val="00393E7C"/>
    <w:rPr>
      <w:rFonts w:ascii="Times New Roman" w:eastAsiaTheme="majorEastAsia" w:hAnsi="Times New Roman" w:cs="Times New Roman"/>
      <w:b/>
      <w:i/>
      <w:iCs/>
      <w:color w:val="365F91" w:themeColor="accent1" w:themeShade="BF"/>
    </w:rPr>
  </w:style>
  <w:style w:type="character" w:customStyle="1" w:styleId="Heading5Char">
    <w:name w:val="Heading 5 Char"/>
    <w:basedOn w:val="DefaultParagraphFont"/>
    <w:link w:val="Heading5"/>
    <w:uiPriority w:val="9"/>
    <w:rsid w:val="00393E7C"/>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393E7C"/>
    <w:pPr>
      <w:pBdr>
        <w:bottom w:val="single" w:sz="8" w:space="4" w:color="4F81BD" w:themeColor="accent1"/>
      </w:pBdr>
      <w:spacing w:before="120" w:after="240" w:line="252" w:lineRule="auto"/>
      <w:contextualSpacing/>
    </w:pPr>
    <w:rPr>
      <w:rFonts w:ascii="Times New Roman" w:eastAsiaTheme="majorEastAsia" w:hAnsi="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393E7C"/>
    <w:rPr>
      <w:rFonts w:ascii="Times New Roman" w:eastAsiaTheme="majorEastAsia" w:hAnsi="Times New Roman" w:cs="Times New Roman"/>
      <w:color w:val="17365D" w:themeColor="text2" w:themeShade="BF"/>
      <w:spacing w:val="5"/>
      <w:kern w:val="28"/>
      <w:sz w:val="52"/>
      <w:szCs w:val="52"/>
    </w:rPr>
  </w:style>
  <w:style w:type="paragraph" w:styleId="Subtitle">
    <w:name w:val="Subtitle"/>
    <w:aliases w:val="Indent"/>
    <w:basedOn w:val="Normal"/>
    <w:next w:val="Normal"/>
    <w:link w:val="SubtitleChar"/>
    <w:uiPriority w:val="11"/>
    <w:qFormat/>
    <w:rsid w:val="00393E7C"/>
    <w:pPr>
      <w:spacing w:after="120" w:line="264" w:lineRule="auto"/>
      <w:ind w:left="720"/>
    </w:pPr>
    <w:rPr>
      <w:rFonts w:ascii="Times New Roman" w:hAnsi="Times New Roman" w:cstheme="minorBidi"/>
      <w:i/>
      <w:color w:val="333333"/>
      <w:sz w:val="24"/>
      <w:szCs w:val="24"/>
      <w:lang w:eastAsia="en-GB"/>
    </w:rPr>
  </w:style>
  <w:style w:type="character" w:customStyle="1" w:styleId="SubtitleChar">
    <w:name w:val="Subtitle Char"/>
    <w:aliases w:val="Indent Char"/>
    <w:basedOn w:val="DefaultParagraphFont"/>
    <w:link w:val="Subtitle"/>
    <w:uiPriority w:val="11"/>
    <w:rsid w:val="00393E7C"/>
    <w:rPr>
      <w:rFonts w:ascii="Times New Roman" w:eastAsia="Times New Roman" w:hAnsi="Times New Roman"/>
      <w:i/>
      <w:color w:val="333333"/>
      <w:lang w:eastAsia="en-GB"/>
    </w:rPr>
  </w:style>
  <w:style w:type="paragraph" w:styleId="NoSpacing">
    <w:name w:val="No Spacing"/>
    <w:basedOn w:val="Normal"/>
    <w:link w:val="NoSpacingChar"/>
    <w:uiPriority w:val="2"/>
    <w:qFormat/>
    <w:rsid w:val="00393E7C"/>
    <w:pPr>
      <w:spacing w:after="120" w:line="252" w:lineRule="auto"/>
      <w:ind w:left="567"/>
    </w:pPr>
    <w:rPr>
      <w:rFonts w:ascii="Times New Roman" w:eastAsiaTheme="minorHAnsi" w:hAnsi="Times New Roman" w:cstheme="minorBidi"/>
      <w:i/>
      <w:sz w:val="24"/>
      <w:szCs w:val="24"/>
    </w:rPr>
  </w:style>
  <w:style w:type="character" w:customStyle="1" w:styleId="NoSpacingChar">
    <w:name w:val="No Spacing Char"/>
    <w:basedOn w:val="DefaultParagraphFont"/>
    <w:link w:val="NoSpacing"/>
    <w:uiPriority w:val="2"/>
    <w:rsid w:val="00393E7C"/>
    <w:rPr>
      <w:rFonts w:ascii="Times New Roman" w:hAnsi="Times New Roman"/>
      <w:i/>
    </w:rPr>
  </w:style>
  <w:style w:type="paragraph" w:styleId="ListParagraph">
    <w:name w:val="List Paragraph"/>
    <w:basedOn w:val="Normal"/>
    <w:uiPriority w:val="34"/>
    <w:qFormat/>
    <w:rsid w:val="00393E7C"/>
    <w:pPr>
      <w:spacing w:after="120" w:line="252" w:lineRule="auto"/>
      <w:ind w:left="720"/>
      <w:contextualSpacing/>
    </w:pPr>
    <w:rPr>
      <w:rFonts w:ascii="Times New Roman" w:eastAsiaTheme="minorHAnsi" w:hAnsi="Times New Roman" w:cstheme="minorBidi"/>
      <w:sz w:val="24"/>
      <w:szCs w:val="24"/>
    </w:rPr>
  </w:style>
  <w:style w:type="character" w:customStyle="1" w:styleId="Heading1Char">
    <w:name w:val="Heading 1 Char"/>
    <w:basedOn w:val="DefaultParagraphFont"/>
    <w:link w:val="Heading1"/>
    <w:rsid w:val="00762595"/>
    <w:rPr>
      <w:rFonts w:ascii="Helvetica" w:eastAsia="Times New Roman" w:hAnsi="Helvetica" w:cs="Times New Roman"/>
      <w:i/>
      <w:sz w:val="144"/>
      <w:szCs w:val="20"/>
      <w:lang w:val="en-US"/>
    </w:rPr>
  </w:style>
  <w:style w:type="character" w:customStyle="1" w:styleId="Heading6Char">
    <w:name w:val="Heading 6 Char"/>
    <w:basedOn w:val="DefaultParagraphFont"/>
    <w:link w:val="Heading6"/>
    <w:semiHidden/>
    <w:rsid w:val="00762595"/>
    <w:rPr>
      <w:rFonts w:ascii="Tahoma" w:eastAsia="Times New Roman" w:hAnsi="Tahoma" w:cs="Times New Roman"/>
      <w:i/>
      <w:iCs/>
      <w:sz w:val="20"/>
      <w:szCs w:val="20"/>
      <w:lang w:val="en-US"/>
    </w:rPr>
  </w:style>
  <w:style w:type="character" w:styleId="Hyperlink">
    <w:name w:val="Hyperlink"/>
    <w:basedOn w:val="DefaultParagraphFont"/>
    <w:semiHidden/>
    <w:unhideWhenUsed/>
    <w:rsid w:val="00762595"/>
    <w:rPr>
      <w:color w:val="0000FF"/>
      <w:u w:val="single"/>
    </w:rPr>
  </w:style>
  <w:style w:type="paragraph" w:styleId="Salutation">
    <w:name w:val="Salutation"/>
    <w:basedOn w:val="Normal"/>
    <w:next w:val="Normal"/>
    <w:link w:val="SalutationChar"/>
    <w:semiHidden/>
    <w:unhideWhenUsed/>
    <w:rsid w:val="00762595"/>
  </w:style>
  <w:style w:type="character" w:customStyle="1" w:styleId="SalutationChar">
    <w:name w:val="Salutation Char"/>
    <w:basedOn w:val="DefaultParagraphFont"/>
    <w:link w:val="Salutation"/>
    <w:semiHidden/>
    <w:rsid w:val="00762595"/>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rc.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enquiries@sserc.org.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sserc.org.uk" TargetMode="External"/><Relationship Id="rId4" Type="http://schemas.openxmlformats.org/officeDocument/2006/relationships/styles" Target="styles.xml"/><Relationship Id="rId9" Type="http://schemas.openxmlformats.org/officeDocument/2006/relationships/hyperlink" Target="mailto:enquiries@sserc.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neDrive%20-%20SSERC%20Ltd\Chemistry\Risk%20Assessments\Technician%20RAs\01%20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7BFF7405B0D438D6AE5F4697AA321" ma:contentTypeVersion="33" ma:contentTypeDescription="Create a new document." ma:contentTypeScope="" ma:versionID="bf5e0a74f1b3f24593935fa6e23c7ab8">
  <xsd:schema xmlns:xsd="http://www.w3.org/2001/XMLSchema" xmlns:xs="http://www.w3.org/2001/XMLSchema" xmlns:p="http://schemas.microsoft.com/office/2006/metadata/properties" xmlns:ns1="http://schemas.microsoft.com/sharepoint/v3" xmlns:ns3="636fe242-164e-4f1e-a95b-8eae9b9c3aff" xmlns:ns4="14c3d975-da9d-4531-8ac6-588f317dca61" targetNamespace="http://schemas.microsoft.com/office/2006/metadata/properties" ma:root="true" ma:fieldsID="5facacb3212f74a919b3bdc8b92e547d" ns1:_="" ns3:_="" ns4:_="">
    <xsd:import namespace="http://schemas.microsoft.com/sharepoint/v3"/>
    <xsd:import namespace="636fe242-164e-4f1e-a95b-8eae9b9c3aff"/>
    <xsd:import namespace="14c3d975-da9d-4531-8ac6-588f317dca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fe242-164e-4f1e-a95b-8eae9b9c3a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c3d975-da9d-4531-8ac6-588f317dca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636fe242-164e-4f1e-a95b-8eae9b9c3aff" xsi:nil="true"/>
    <LMS_Mappings xmlns="636fe242-164e-4f1e-a95b-8eae9b9c3aff" xsi:nil="true"/>
    <_ip_UnifiedCompliancePolicyUIAction xmlns="http://schemas.microsoft.com/sharepoint/v3" xsi:nil="true"/>
    <Owner xmlns="636fe242-164e-4f1e-a95b-8eae9b9c3aff">
      <UserInfo>
        <DisplayName/>
        <AccountId xsi:nil="true"/>
        <AccountType/>
      </UserInfo>
    </Owner>
    <Students xmlns="636fe242-164e-4f1e-a95b-8eae9b9c3aff">
      <UserInfo>
        <DisplayName/>
        <AccountId xsi:nil="true"/>
        <AccountType/>
      </UserInfo>
    </Students>
    <Has_Teacher_Only_SectionGroup xmlns="636fe242-164e-4f1e-a95b-8eae9b9c3aff" xsi:nil="true"/>
    <AppVersion xmlns="636fe242-164e-4f1e-a95b-8eae9b9c3aff" xsi:nil="true"/>
    <Invited_Students xmlns="636fe242-164e-4f1e-a95b-8eae9b9c3aff" xsi:nil="true"/>
    <FolderType xmlns="636fe242-164e-4f1e-a95b-8eae9b9c3aff" xsi:nil="true"/>
    <CultureName xmlns="636fe242-164e-4f1e-a95b-8eae9b9c3aff" xsi:nil="true"/>
    <_ip_UnifiedCompliancePolicyProperties xmlns="http://schemas.microsoft.com/sharepoint/v3" xsi:nil="true"/>
    <Math_Settings xmlns="636fe242-164e-4f1e-a95b-8eae9b9c3aff" xsi:nil="true"/>
    <Templates xmlns="636fe242-164e-4f1e-a95b-8eae9b9c3aff" xsi:nil="true"/>
    <Distribution_Groups xmlns="636fe242-164e-4f1e-a95b-8eae9b9c3aff" xsi:nil="true"/>
    <Self_Registration_Enabled xmlns="636fe242-164e-4f1e-a95b-8eae9b9c3aff" xsi:nil="true"/>
    <DefaultSectionNames xmlns="636fe242-164e-4f1e-a95b-8eae9b9c3aff" xsi:nil="true"/>
    <TeamsChannelId xmlns="636fe242-164e-4f1e-a95b-8eae9b9c3aff" xsi:nil="true"/>
    <Invited_Teachers xmlns="636fe242-164e-4f1e-a95b-8eae9b9c3aff" xsi:nil="true"/>
    <IsNotebookLocked xmlns="636fe242-164e-4f1e-a95b-8eae9b9c3aff" xsi:nil="true"/>
    <NotebookType xmlns="636fe242-164e-4f1e-a95b-8eae9b9c3aff" xsi:nil="true"/>
    <Teachers xmlns="636fe242-164e-4f1e-a95b-8eae9b9c3aff">
      <UserInfo>
        <DisplayName/>
        <AccountId xsi:nil="true"/>
        <AccountType/>
      </UserInfo>
    </Teachers>
    <Student_Groups xmlns="636fe242-164e-4f1e-a95b-8eae9b9c3aff">
      <UserInfo>
        <DisplayName/>
        <AccountId xsi:nil="true"/>
        <AccountType/>
      </UserInfo>
    </Student_Groups>
  </documentManagement>
</p:properties>
</file>

<file path=customXml/itemProps1.xml><?xml version="1.0" encoding="utf-8"?>
<ds:datastoreItem xmlns:ds="http://schemas.openxmlformats.org/officeDocument/2006/customXml" ds:itemID="{BA1E7BEA-531F-47B6-BFE0-220483C24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fe242-164e-4f1e-a95b-8eae9b9c3aff"/>
    <ds:schemaRef ds:uri="14c3d975-da9d-4531-8ac6-588f317dc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ADFCC-8388-449A-BE0C-E4F762EF3460}">
  <ds:schemaRefs>
    <ds:schemaRef ds:uri="http://schemas.microsoft.com/sharepoint/v3/contenttype/forms"/>
  </ds:schemaRefs>
</ds:datastoreItem>
</file>

<file path=customXml/itemProps3.xml><?xml version="1.0" encoding="utf-8"?>
<ds:datastoreItem xmlns:ds="http://schemas.openxmlformats.org/officeDocument/2006/customXml" ds:itemID="{8467D655-D614-4D21-B44B-8020D904E2D1}">
  <ds:schemaRefs>
    <ds:schemaRef ds:uri="http://schemas.microsoft.com/office/2006/metadata/properties"/>
    <ds:schemaRef ds:uri="http://schemas.microsoft.com/office/infopath/2007/PartnerControls"/>
    <ds:schemaRef ds:uri="636fe242-164e-4f1e-a95b-8eae9b9c3a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01 Risk Assessment Template.dotx</Template>
  <TotalTime>7</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Lloyd</cp:lastModifiedBy>
  <cp:revision>1</cp:revision>
  <dcterms:created xsi:type="dcterms:W3CDTF">2022-08-30T14:57:00Z</dcterms:created>
  <dcterms:modified xsi:type="dcterms:W3CDTF">2022-08-30T15:04:00Z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0x010100AAA7BFF7405B0D438D6AE5F4697AA321</vt:lpwstr>
  </property>
</Properties>
</file>