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3C4" w:rsidRPr="00274EFC" w:rsidRDefault="00663244">
      <w:pPr>
        <w:rPr>
          <w:sz w:val="28"/>
          <w:szCs w:val="28"/>
        </w:rPr>
      </w:pPr>
      <w:r w:rsidRPr="00274EFC">
        <w:rPr>
          <w:sz w:val="28"/>
          <w:szCs w:val="28"/>
        </w:rPr>
        <w:t>Teaching potential dividers with the BBC micro:bit</w:t>
      </w:r>
    </w:p>
    <w:p w:rsidR="00663244" w:rsidRDefault="00663244">
      <w:r>
        <w:t>Teaching potential dividers can be tricky. In this activity, a BBC micro:bit has been programmed to give a visual display of the voltages over each component in a potential divider. The hope is that the simplicity of the display will help students understand what is going on.</w:t>
      </w:r>
    </w:p>
    <w:p w:rsidR="00274EFC" w:rsidRDefault="006826CF">
      <w:r>
        <w:t>In th</w:t>
      </w:r>
      <w:r w:rsidR="00274EFC">
        <w:t>e circuits below, the GN</w:t>
      </w:r>
      <w:r w:rsidR="00121301">
        <w:t>D</w:t>
      </w:r>
      <w:r w:rsidR="00274EFC">
        <w:t xml:space="preserve"> </w:t>
      </w:r>
      <w:r w:rsidR="00121301">
        <w:t xml:space="preserve">(Ground or 0 V) </w:t>
      </w:r>
      <w:r w:rsidR="00274EFC">
        <w:t>pin of the micro:bit is connec</w:t>
      </w:r>
      <w:r w:rsidR="00121301">
        <w:t>ted to one end of the chain of five</w:t>
      </w:r>
      <w:r w:rsidR="00274EFC">
        <w:t xml:space="preserve"> 1 kΩ resistors in series. The 3 V pin is connected to the other end. This means that there is a p.d. of 3 V across the resistor chain. A third lead is connected to pin 1 of the micro:bit. The code running on the micro:bit continually monitors the potential difference  </w:t>
      </w:r>
      <w:r w:rsidR="00121301">
        <w:t>between pin 1 and GND. This is the potential difference across the right hand set of resistors</w:t>
      </w:r>
      <w:r w:rsidR="00123214">
        <w:t xml:space="preserve"> (V</w:t>
      </w:r>
      <w:r w:rsidR="00123214" w:rsidRPr="00123214">
        <w:rPr>
          <w:vertAlign w:val="subscript"/>
        </w:rPr>
        <w:t>1</w:t>
      </w:r>
      <w:r w:rsidR="00123214">
        <w:t xml:space="preserve"> in the circuit diagrams)</w:t>
      </w:r>
      <w:r w:rsidR="00121301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8"/>
        <w:gridCol w:w="4528"/>
      </w:tblGrid>
      <w:tr w:rsidR="00274EFC" w:rsidTr="00DC0CA5">
        <w:tc>
          <w:tcPr>
            <w:tcW w:w="4508" w:type="dxa"/>
          </w:tcPr>
          <w:p w:rsidR="00274EFC" w:rsidRDefault="00274EFC">
            <w:r>
              <w:rPr>
                <w:noProof/>
              </w:rPr>
              <w:drawing>
                <wp:inline distT="0" distB="0" distL="0" distR="0">
                  <wp:extent cx="2733925" cy="3197051"/>
                  <wp:effectExtent l="0" t="0" r="0" b="3810"/>
                  <wp:docPr id="1" name="Picture 1" descr="A circuit board&#10;&#10;Description generated with very high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stor chai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7032" cy="320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274EFC" w:rsidRDefault="00274EFC">
            <w:r>
              <w:rPr>
                <w:noProof/>
              </w:rPr>
              <w:drawing>
                <wp:inline distT="0" distB="0" distL="0" distR="0">
                  <wp:extent cx="2731135" cy="3193788"/>
                  <wp:effectExtent l="0" t="0" r="0" b="6985"/>
                  <wp:docPr id="2" name="Picture 2" descr="A circuit board&#10;&#10;Description generated with very high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stor chain 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363" cy="3199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4EFC" w:rsidTr="00DC0CA5">
        <w:tc>
          <w:tcPr>
            <w:tcW w:w="4508" w:type="dxa"/>
          </w:tcPr>
          <w:p w:rsidR="00274EFC" w:rsidRDefault="00274EFC"/>
        </w:tc>
        <w:tc>
          <w:tcPr>
            <w:tcW w:w="4508" w:type="dxa"/>
          </w:tcPr>
          <w:p w:rsidR="00274EFC" w:rsidRDefault="00274EFC"/>
        </w:tc>
      </w:tr>
      <w:tr w:rsidR="00F27A66" w:rsidTr="00DC0CA5">
        <w:tc>
          <w:tcPr>
            <w:tcW w:w="4508" w:type="dxa"/>
          </w:tcPr>
          <w:p w:rsidR="00F27A66" w:rsidRDefault="00F27A66">
            <w:r>
              <w:object w:dxaOrig="7170" w:dyaOrig="48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6.75pt;height:145.5pt" o:ole="">
                  <v:imagedata r:id="rId7" o:title=""/>
                </v:shape>
                <o:OLEObject Type="Embed" ProgID="PBrush" ShapeID="_x0000_i1025" DrawAspect="Content" ObjectID="_1569150148" r:id="rId8"/>
              </w:object>
            </w:r>
          </w:p>
        </w:tc>
        <w:tc>
          <w:tcPr>
            <w:tcW w:w="4508" w:type="dxa"/>
          </w:tcPr>
          <w:p w:rsidR="00F27A66" w:rsidRDefault="00123214">
            <w:r>
              <w:object w:dxaOrig="7035" w:dyaOrig="4440">
                <v:shape id="_x0000_i1035" type="#_x0000_t75" style="width:218.25pt;height:137.25pt" o:ole="">
                  <v:imagedata r:id="rId9" o:title=""/>
                </v:shape>
                <o:OLEObject Type="Embed" ProgID="PBrush" ShapeID="_x0000_i1035" DrawAspect="Content" ObjectID="_1569150149" r:id="rId10"/>
              </w:object>
            </w:r>
          </w:p>
        </w:tc>
      </w:tr>
    </w:tbl>
    <w:p w:rsidR="00663244" w:rsidRDefault="00663244"/>
    <w:p w:rsidR="00274EFC" w:rsidRDefault="00123214">
      <w:r>
        <w:t>The micro:bit display shows a bar chart representing V</w:t>
      </w:r>
      <w:r w:rsidRPr="00123214">
        <w:rPr>
          <w:vertAlign w:val="subscript"/>
        </w:rPr>
        <w:t xml:space="preserve">2 </w:t>
      </w:r>
      <w:r>
        <w:t>(left) and V</w:t>
      </w:r>
      <w:r w:rsidRPr="00123214">
        <w:rPr>
          <w:vertAlign w:val="subscript"/>
        </w:rPr>
        <w:t>1</w:t>
      </w:r>
      <w:r>
        <w:t>. One row does not represent one volt. Rather, the thr</w:t>
      </w:r>
      <w:r w:rsidR="001C5CCD">
        <w:t>ee volts have been split into 5 since the display has 5 rows.</w:t>
      </w:r>
    </w:p>
    <w:p w:rsidR="001C5CCD" w:rsidRDefault="001C5CCD">
      <w:r>
        <w:t>Thus, we can see the following:</w:t>
      </w:r>
    </w:p>
    <w:p w:rsidR="001C5CCD" w:rsidRDefault="001C5CCD" w:rsidP="00621A74">
      <w:pPr>
        <w:pStyle w:val="ListParagraph"/>
        <w:numPr>
          <w:ilvl w:val="0"/>
          <w:numId w:val="1"/>
        </w:numPr>
      </w:pPr>
      <w:r>
        <w:t>The total “voltage” always adds up to 5.</w:t>
      </w:r>
    </w:p>
    <w:p w:rsidR="00621A74" w:rsidRDefault="00621A74" w:rsidP="00621A74">
      <w:pPr>
        <w:pStyle w:val="ListParagraph"/>
        <w:numPr>
          <w:ilvl w:val="0"/>
          <w:numId w:val="1"/>
        </w:numPr>
      </w:pPr>
      <w:r>
        <w:t>The voltage across 3 resistors is 3 units, across 4 it is 4 units and so on.</w:t>
      </w:r>
    </w:p>
    <w:p w:rsidR="00621A74" w:rsidRDefault="00621A74">
      <w:r>
        <w:lastRenderedPageBreak/>
        <w:t>Perhaps we are cheating a bit – we do not actually measure V</w:t>
      </w:r>
      <w:r w:rsidRPr="00621A74">
        <w:rPr>
          <w:vertAlign w:val="subscript"/>
        </w:rPr>
        <w:t>2</w:t>
      </w:r>
      <w:r>
        <w:t>, rather we subtract V</w:t>
      </w:r>
      <w:r w:rsidRPr="00621A74">
        <w:rPr>
          <w:vertAlign w:val="subscript"/>
        </w:rPr>
        <w:t>1</w:t>
      </w:r>
      <w:r>
        <w:t xml:space="preserve"> from 5.</w:t>
      </w:r>
    </w:p>
    <w:p w:rsidR="004F77DE" w:rsidRDefault="004F77DE">
      <w:r>
        <w:t xml:space="preserve">We can replace the resistor chain by an LDR and resistor (again, we used 1 kΩ) in series. Here, students can clearly see the </w:t>
      </w:r>
      <w:r w:rsidR="00DC0CA5">
        <w:t>voltage across the LDR rise when it is covered, and the corresponding voltage across the resistor fall.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4F77DE" w:rsidTr="00DC0CA5">
        <w:tc>
          <w:tcPr>
            <w:tcW w:w="4508" w:type="dxa"/>
          </w:tcPr>
          <w:p w:rsidR="007E60FB" w:rsidRDefault="004F77DE">
            <w:r>
              <w:rPr>
                <w:noProof/>
              </w:rPr>
              <w:drawing>
                <wp:inline distT="0" distB="0" distL="0" distR="0">
                  <wp:extent cx="2553789" cy="1647825"/>
                  <wp:effectExtent l="0" t="0" r="0" b="0"/>
                  <wp:docPr id="6" name="Picture 6" descr="A picture containing scissors, indoor, wall&#10;&#10;Description generated with high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DR uncovered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804" cy="1651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7E60FB" w:rsidRDefault="004F77DE">
            <w:r>
              <w:rPr>
                <w:noProof/>
              </w:rPr>
              <w:drawing>
                <wp:inline distT="0" distB="0" distL="0" distR="0">
                  <wp:extent cx="2550160" cy="1645483"/>
                  <wp:effectExtent l="0" t="0" r="2540" b="0"/>
                  <wp:docPr id="7" name="Picture 7" descr="A close up of a device&#10;&#10;Description generated with high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DR covered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1628" cy="1652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77DE" w:rsidTr="00DC0CA5">
        <w:tc>
          <w:tcPr>
            <w:tcW w:w="4508" w:type="dxa"/>
          </w:tcPr>
          <w:p w:rsidR="007E60FB" w:rsidRDefault="007E60FB"/>
        </w:tc>
        <w:tc>
          <w:tcPr>
            <w:tcW w:w="4508" w:type="dxa"/>
          </w:tcPr>
          <w:p w:rsidR="007E60FB" w:rsidRDefault="007E60FB"/>
        </w:tc>
      </w:tr>
      <w:tr w:rsidR="004F77DE" w:rsidTr="00DC0CA5">
        <w:tc>
          <w:tcPr>
            <w:tcW w:w="4508" w:type="dxa"/>
          </w:tcPr>
          <w:p w:rsidR="004F77DE" w:rsidRDefault="004F77D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B4BF176" wp14:editId="2B7B25BE">
                  <wp:extent cx="2531110" cy="1593371"/>
                  <wp:effectExtent l="0" t="0" r="2540" b="6985"/>
                  <wp:docPr id="5" name="Picture 5" descr="A picture containing table, indoor&#10;&#10;Description generated with high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icrobit LDR in dark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9118" cy="1604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4F77DE" w:rsidRDefault="004F77DE">
            <w:r>
              <w:rPr>
                <w:noProof/>
              </w:rPr>
              <w:drawing>
                <wp:inline distT="0" distB="0" distL="0" distR="0" wp14:anchorId="76DC86CD" wp14:editId="052C6F4C">
                  <wp:extent cx="2524125" cy="1588975"/>
                  <wp:effectExtent l="0" t="0" r="0" b="0"/>
                  <wp:docPr id="3" name="Picture 3" descr="A close up of a sign&#10;&#10;Description generated with high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icrobit LDR in ligh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6145" cy="1596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0CA5" w:rsidTr="00DC0CA5">
        <w:tc>
          <w:tcPr>
            <w:tcW w:w="4508" w:type="dxa"/>
          </w:tcPr>
          <w:p w:rsidR="00DC0CA5" w:rsidRDefault="00DC0CA5">
            <w:pPr>
              <w:rPr>
                <w:noProof/>
              </w:rPr>
            </w:pPr>
          </w:p>
        </w:tc>
        <w:tc>
          <w:tcPr>
            <w:tcW w:w="4508" w:type="dxa"/>
          </w:tcPr>
          <w:p w:rsidR="00DC0CA5" w:rsidRDefault="00DC0CA5">
            <w:pPr>
              <w:rPr>
                <w:noProof/>
              </w:rPr>
            </w:pPr>
          </w:p>
        </w:tc>
      </w:tr>
    </w:tbl>
    <w:p w:rsidR="00ED1A8A" w:rsidRDefault="00ED1A8A"/>
    <w:p w:rsidR="00621A74" w:rsidRDefault="00DC0CA5">
      <w:r>
        <w:t>In fact, this program has another string to its bow. If V</w:t>
      </w:r>
      <w:r w:rsidRPr="00DC0CA5">
        <w:rPr>
          <w:vertAlign w:val="subscript"/>
        </w:rPr>
        <w:t>1</w:t>
      </w:r>
      <w:r>
        <w:t xml:space="preserve">, the voltage on the right, exceeds 2.1 V, a suitable device connected between pin 2 and GND </w:t>
      </w:r>
      <w:r w:rsidR="006826CF">
        <w:t>will be switched on. Suitable devices include a 3 V buzzer or an LED with the correct series resistor. 2.1 V corresponds to 4 bars on the voltage display, and is, of course, the MOSFET switch-on voltage.</w:t>
      </w:r>
    </w:p>
    <w:p w:rsidR="006826CF" w:rsidRPr="006826CF" w:rsidRDefault="006826CF">
      <w:r>
        <w:t>One version of the program displays a dot between the bars at the “switch on” level. Note that in the image below, an attached device would not switch on. It is V</w:t>
      </w:r>
      <w:r>
        <w:rPr>
          <w:vertAlign w:val="subscript"/>
        </w:rPr>
        <w:t>1</w:t>
      </w:r>
      <w:r>
        <w:t>, on the right, that has to be 4 bars or more.</w:t>
      </w:r>
    </w:p>
    <w:p w:rsidR="006826CF" w:rsidRDefault="006826CF">
      <w:r>
        <w:rPr>
          <w:noProof/>
        </w:rPr>
        <w:drawing>
          <wp:inline distT="0" distB="0" distL="0" distR="0">
            <wp:extent cx="2620010" cy="1649334"/>
            <wp:effectExtent l="0" t="0" r="8890" b="8255"/>
            <wp:docPr id="8" name="Picture 8" descr="A picture containing table, indoor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icrobit LDR in dark v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5396" cy="165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3D5" w:rsidRDefault="001D43D5">
      <w:r>
        <w:br w:type="page"/>
      </w:r>
    </w:p>
    <w:p w:rsidR="00765F02" w:rsidRDefault="00B3330F">
      <w:r>
        <w:lastRenderedPageBreak/>
        <w:t xml:space="preserve">The circuit below shows a buzzer connected to pins 2 and GND. </w:t>
      </w:r>
    </w:p>
    <w:p w:rsidR="00B3330F" w:rsidRDefault="00B3330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180975</wp:posOffset>
            </wp:positionV>
            <wp:extent cx="3839845" cy="2886075"/>
            <wp:effectExtent l="0" t="0" r="8255" b="0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ircuit with output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984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330F" w:rsidRDefault="00B3330F"/>
    <w:p w:rsidR="00B3330F" w:rsidRDefault="00B3330F">
      <w:r>
        <w:t>The micro:bit continuously monitors the voltage between pin 1 and 0 V (GND).</w:t>
      </w:r>
    </w:p>
    <w:p w:rsidR="00D5047C" w:rsidRDefault="00480695">
      <w:r>
        <w:t>If you are into programming, you might be interested to know that when the micro:bit reads a voltage, it represents it as a number between 0 and 1023. 0 corresponds to 0 V and 1023 to 3 V. 1.5 V would therefore be 512 and so on.</w:t>
      </w:r>
    </w:p>
    <w:p w:rsidR="00480695" w:rsidRDefault="00480695">
      <w:r>
        <w:t>The program examines the voltage. It displays the appropriate number of bars according to the voltage. If voltage is above a certain level, it “writes” 3 V to pin 2. In other words, there is a potential difference of 3 V between GND and pin 2.</w:t>
      </w:r>
    </w:p>
    <w:p w:rsidR="00480695" w:rsidRDefault="003F59CA">
      <w:r>
        <w:t>Anything connected across pins 2 and GND will have a potential difference of 3 V across it. We have found this to be large enough to operate a buzzer or LED (with series protective resistor</w:t>
      </w:r>
      <w:r w:rsidR="00FF0BDD">
        <w:t>).</w:t>
      </w:r>
      <w:bookmarkStart w:id="0" w:name="_GoBack"/>
      <w:bookmarkEnd w:id="0"/>
    </w:p>
    <w:sectPr w:rsidR="004806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63B98"/>
    <w:multiLevelType w:val="hybridMultilevel"/>
    <w:tmpl w:val="F95C0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244"/>
    <w:rsid w:val="000158C0"/>
    <w:rsid w:val="00121301"/>
    <w:rsid w:val="00123214"/>
    <w:rsid w:val="00147B64"/>
    <w:rsid w:val="001C5CCD"/>
    <w:rsid w:val="001D43D5"/>
    <w:rsid w:val="00274EFC"/>
    <w:rsid w:val="003F59CA"/>
    <w:rsid w:val="00480695"/>
    <w:rsid w:val="004F77DE"/>
    <w:rsid w:val="00621A74"/>
    <w:rsid w:val="00663244"/>
    <w:rsid w:val="006826CF"/>
    <w:rsid w:val="007053C4"/>
    <w:rsid w:val="00765F02"/>
    <w:rsid w:val="007E60FB"/>
    <w:rsid w:val="00B3330F"/>
    <w:rsid w:val="00D5047C"/>
    <w:rsid w:val="00DC0CA5"/>
    <w:rsid w:val="00ED1A8A"/>
    <w:rsid w:val="00F27A66"/>
    <w:rsid w:val="00FE1DD2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3CC59"/>
  <w15:chartTrackingRefBased/>
  <w15:docId w15:val="{B990CC96-D8F5-46F3-AD15-A5520D04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Steele, Gregor</dc:creator>
  <cp:keywords/>
  <dc:description/>
  <cp:lastModifiedBy>Steele, Gregor</cp:lastModifiedBy>
  <cp:revision>6</cp:revision>
  <dcterms:created xsi:type="dcterms:W3CDTF">2017-10-09T15:29:00Z</dcterms:created>
  <dcterms:modified xsi:type="dcterms:W3CDTF">2017-10-10T13:16:00Z</dcterms:modified>
</cp:coreProperties>
</file>