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DF14D28" w:rsidR="00F4431D" w:rsidRDefault="005C753E" w:rsidP="00F4431D">
            <w:r>
              <w:t>Diffusi</w:t>
            </w:r>
            <w:r w:rsidR="00B958B0">
              <w:t>on of Gases</w:t>
            </w:r>
            <w:r w:rsidR="003A3B22">
              <w:t xml:space="preserve"> and liquids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4EFF0637" w:rsidR="00F4431D" w:rsidRDefault="00F4431D" w:rsidP="00F4431D">
            <w:r>
              <w:t>June 202</w:t>
            </w:r>
            <w:r w:rsidR="00BD5516">
              <w:t>4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04C27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BD0389A" w14:textId="3D2167D8" w:rsidR="00504C27" w:rsidRDefault="00504C27" w:rsidP="00504C27">
            <w:r>
              <w:t xml:space="preserve">Nitrogen dioxide is toxic by inhalation. </w:t>
            </w:r>
            <w:r w:rsidR="008A756A">
              <w:t>(Effects can sometimes be delayed by up to 72 hours)</w:t>
            </w:r>
          </w:p>
          <w:p w14:paraId="120BA85F" w14:textId="04EA6838" w:rsidR="00504C27" w:rsidRDefault="00504C27" w:rsidP="00504C27"/>
        </w:tc>
        <w:tc>
          <w:tcPr>
            <w:tcW w:w="2693" w:type="dxa"/>
          </w:tcPr>
          <w:p w14:paraId="6446FE21" w14:textId="299B909A" w:rsidR="00504C27" w:rsidRDefault="00504C27" w:rsidP="00504C27">
            <w:r>
              <w:t xml:space="preserve">Teacher/technician or </w:t>
            </w:r>
            <w:r>
              <w:t>learners</w:t>
            </w:r>
            <w:r>
              <w:t xml:space="preserve"> by inhalation during experiment</w:t>
            </w:r>
          </w:p>
        </w:tc>
        <w:tc>
          <w:tcPr>
            <w:tcW w:w="5783" w:type="dxa"/>
          </w:tcPr>
          <w:p w14:paraId="2738BEB6" w14:textId="6CD859C6" w:rsidR="00504C27" w:rsidRDefault="00504C27" w:rsidP="00504C27">
            <w:r>
              <w:t xml:space="preserve">Work in a </w:t>
            </w:r>
            <w:r>
              <w:t xml:space="preserve">fume cupboard (or a </w:t>
            </w:r>
            <w:r>
              <w:t>well</w:t>
            </w:r>
            <w:r>
              <w:t>-</w:t>
            </w:r>
            <w:r>
              <w:t>ventilated area</w:t>
            </w:r>
            <w:r>
              <w:t xml:space="preserve"> for parts of the activity)</w:t>
            </w:r>
            <w:r>
              <w:t>.</w:t>
            </w:r>
          </w:p>
          <w:p w14:paraId="778CD6A1" w14:textId="7FC44284" w:rsidR="00504C27" w:rsidRDefault="00504C27" w:rsidP="00504C27">
            <w:r>
              <w:t xml:space="preserve">Do not exceed the </w:t>
            </w:r>
            <w:proofErr w:type="gramStart"/>
            <w:r>
              <w:t>amount</w:t>
            </w:r>
            <w:proofErr w:type="gramEnd"/>
            <w:r>
              <w:t xml:space="preserve"> of reagents stated.</w:t>
            </w:r>
          </w:p>
          <w:p w14:paraId="3FF3F68E" w14:textId="049D8774" w:rsidR="00504C27" w:rsidRDefault="00504C27" w:rsidP="00504C27">
            <w:r>
              <w:t xml:space="preserve">Keep </w:t>
            </w:r>
            <w:r>
              <w:t>gas jar sealed when not in a fume cupboard</w:t>
            </w:r>
            <w:r>
              <w:t>.</w:t>
            </w:r>
          </w:p>
        </w:tc>
        <w:tc>
          <w:tcPr>
            <w:tcW w:w="993" w:type="dxa"/>
          </w:tcPr>
          <w:p w14:paraId="0D466C2C" w14:textId="77777777" w:rsidR="00504C27" w:rsidRDefault="00504C27" w:rsidP="00504C27"/>
        </w:tc>
        <w:tc>
          <w:tcPr>
            <w:tcW w:w="850" w:type="dxa"/>
            <w:gridSpan w:val="2"/>
          </w:tcPr>
          <w:p w14:paraId="61B08B81" w14:textId="77777777" w:rsidR="00504C27" w:rsidRDefault="00504C27" w:rsidP="00504C27"/>
        </w:tc>
        <w:tc>
          <w:tcPr>
            <w:tcW w:w="992" w:type="dxa"/>
            <w:gridSpan w:val="2"/>
          </w:tcPr>
          <w:p w14:paraId="4CE4C48E" w14:textId="77777777" w:rsidR="00504C27" w:rsidRDefault="00504C27" w:rsidP="00504C27"/>
        </w:tc>
      </w:tr>
      <w:tr w:rsidR="00CB2709" w14:paraId="7D4B41E2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01C5B6B" w14:textId="46845B13" w:rsidR="00CB2709" w:rsidRDefault="00CB2709" w:rsidP="00CB2709">
            <w:r>
              <w:t>Nitric acid is corrosive and oxidising</w:t>
            </w:r>
          </w:p>
        </w:tc>
        <w:tc>
          <w:tcPr>
            <w:tcW w:w="2693" w:type="dxa"/>
          </w:tcPr>
          <w:p w14:paraId="0AEC086B" w14:textId="16A4065C" w:rsidR="00CB2709" w:rsidRDefault="00CB2709" w:rsidP="00CB2709">
            <w:r>
              <w:t xml:space="preserve">Technician by spillage/splashing while preparing </w:t>
            </w:r>
            <w:r>
              <w:t>the NO</w:t>
            </w:r>
            <w:r w:rsidRPr="00CB2709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5783" w:type="dxa"/>
          </w:tcPr>
          <w:p w14:paraId="4AED6BF3" w14:textId="77777777" w:rsidR="00CB2709" w:rsidRDefault="00CB2709" w:rsidP="00CB2709">
            <w:r>
              <w:t xml:space="preserve">Wear goggles (BS EN166 3) or a face mask and PVC gloves. </w:t>
            </w:r>
          </w:p>
          <w:p w14:paraId="1C0B9DC1" w14:textId="33CC73B3" w:rsidR="00CB2709" w:rsidRDefault="00CB2709" w:rsidP="00CB2709"/>
        </w:tc>
        <w:tc>
          <w:tcPr>
            <w:tcW w:w="993" w:type="dxa"/>
          </w:tcPr>
          <w:p w14:paraId="04AFC763" w14:textId="77777777" w:rsidR="00CB2709" w:rsidRDefault="00CB2709" w:rsidP="00CB2709"/>
        </w:tc>
        <w:tc>
          <w:tcPr>
            <w:tcW w:w="850" w:type="dxa"/>
            <w:gridSpan w:val="2"/>
          </w:tcPr>
          <w:p w14:paraId="6680E55F" w14:textId="77777777" w:rsidR="00CB2709" w:rsidRDefault="00CB2709" w:rsidP="00CB2709"/>
        </w:tc>
        <w:tc>
          <w:tcPr>
            <w:tcW w:w="992" w:type="dxa"/>
            <w:gridSpan w:val="2"/>
          </w:tcPr>
          <w:p w14:paraId="79EC677E" w14:textId="77777777" w:rsidR="00CB2709" w:rsidRDefault="00CB2709" w:rsidP="00CB2709"/>
        </w:tc>
      </w:tr>
      <w:tr w:rsidR="00A62AC5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A40115" w14:textId="6F6458E5" w:rsidR="00A62AC5" w:rsidRDefault="00A62AC5" w:rsidP="00A62AC5">
            <w:r>
              <w:t>Potassium manganate VII is harmful Cat 4 if swallowed and an oxidizing agent.</w:t>
            </w:r>
          </w:p>
        </w:tc>
        <w:tc>
          <w:tcPr>
            <w:tcW w:w="2693" w:type="dxa"/>
          </w:tcPr>
          <w:p w14:paraId="06235A0B" w14:textId="7EF44E99" w:rsidR="00A62AC5" w:rsidRDefault="00A62AC5" w:rsidP="00A62AC5">
            <w:r>
              <w:t>T</w:t>
            </w:r>
            <w:r>
              <w:t>eacher</w:t>
            </w:r>
            <w:r w:rsidR="00C81CB4">
              <w:t>/learners</w:t>
            </w:r>
            <w:r>
              <w:t xml:space="preserve"> by inhalation/ingestion while </w:t>
            </w:r>
            <w:r w:rsidR="00C81CB4">
              <w:t>carrying out the activity.</w:t>
            </w:r>
          </w:p>
          <w:p w14:paraId="1ACA6DA1" w14:textId="6DC3A87B" w:rsidR="00A62AC5" w:rsidRDefault="00A62AC5" w:rsidP="00A62AC5"/>
        </w:tc>
        <w:tc>
          <w:tcPr>
            <w:tcW w:w="5783" w:type="dxa"/>
          </w:tcPr>
          <w:p w14:paraId="37B89783" w14:textId="77777777" w:rsidR="00C81CB4" w:rsidRDefault="00C81CB4" w:rsidP="00A62AC5">
            <w:r>
              <w:t>The risk is low as only very small quantities are used.</w:t>
            </w:r>
          </w:p>
          <w:p w14:paraId="20EFFBF1" w14:textId="3F99589A" w:rsidR="00A62AC5" w:rsidRDefault="00A62AC5" w:rsidP="00A62AC5">
            <w:r>
              <w:t>Wear eye protection. Avoid raising dust.</w:t>
            </w:r>
          </w:p>
          <w:p w14:paraId="31A11BC0" w14:textId="78E8E7E1" w:rsidR="00A62AC5" w:rsidRDefault="00A62AC5" w:rsidP="00A62AC5">
            <w:r>
              <w:t>Keep away from combustible materials</w:t>
            </w:r>
            <w:r w:rsidR="00C81CB4">
              <w:t>.</w:t>
            </w:r>
          </w:p>
          <w:p w14:paraId="0CB26E5E" w14:textId="77777777" w:rsidR="00A62AC5" w:rsidRDefault="00A62AC5" w:rsidP="00A62AC5"/>
          <w:p w14:paraId="62DC7BA6" w14:textId="15420614" w:rsidR="00A62AC5" w:rsidRDefault="00A62AC5" w:rsidP="00A62AC5"/>
        </w:tc>
        <w:tc>
          <w:tcPr>
            <w:tcW w:w="993" w:type="dxa"/>
          </w:tcPr>
          <w:p w14:paraId="3F80780E" w14:textId="77777777" w:rsidR="00A62AC5" w:rsidRDefault="00A62AC5" w:rsidP="00A62AC5"/>
        </w:tc>
        <w:tc>
          <w:tcPr>
            <w:tcW w:w="850" w:type="dxa"/>
            <w:gridSpan w:val="2"/>
          </w:tcPr>
          <w:p w14:paraId="3E8A8861" w14:textId="77777777" w:rsidR="00A62AC5" w:rsidRDefault="00A62AC5" w:rsidP="00A62AC5"/>
        </w:tc>
        <w:tc>
          <w:tcPr>
            <w:tcW w:w="992" w:type="dxa"/>
            <w:gridSpan w:val="2"/>
          </w:tcPr>
          <w:p w14:paraId="639EBC2A" w14:textId="77777777" w:rsidR="00A62AC5" w:rsidRDefault="00A62AC5" w:rsidP="00A62AC5"/>
        </w:tc>
      </w:tr>
      <w:tr w:rsidR="00AB78AC" w14:paraId="26F148A3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A3734D2" w14:textId="518ECD39" w:rsidR="00AB78AC" w:rsidRPr="00AB78AC" w:rsidRDefault="00026897" w:rsidP="0037562B">
            <w:r>
              <w:t xml:space="preserve">Chromium potassium sulphate </w:t>
            </w:r>
            <w:r w:rsidR="008863F6">
              <w:t>is a skin/eye irritant.</w:t>
            </w:r>
          </w:p>
        </w:tc>
        <w:tc>
          <w:tcPr>
            <w:tcW w:w="2693" w:type="dxa"/>
          </w:tcPr>
          <w:p w14:paraId="0828B62E" w14:textId="60785D2C" w:rsidR="008863F6" w:rsidRDefault="008863F6" w:rsidP="008863F6">
            <w:r>
              <w:t xml:space="preserve">Teacher/learners by </w:t>
            </w:r>
            <w:r>
              <w:t>eye/skin contact</w:t>
            </w:r>
            <w:r>
              <w:t xml:space="preserve"> while carrying out the activity.</w:t>
            </w:r>
          </w:p>
          <w:p w14:paraId="72F21EE6" w14:textId="77777777" w:rsidR="00AB78AC" w:rsidRDefault="00AB78AC" w:rsidP="0037562B"/>
        </w:tc>
        <w:tc>
          <w:tcPr>
            <w:tcW w:w="5783" w:type="dxa"/>
          </w:tcPr>
          <w:p w14:paraId="6E98DE88" w14:textId="77777777" w:rsidR="00DE29B7" w:rsidRDefault="00DE29B7" w:rsidP="00DE29B7">
            <w:r>
              <w:t>The risk is low as only very small quantities are used.</w:t>
            </w:r>
          </w:p>
          <w:p w14:paraId="799E0150" w14:textId="77777777" w:rsidR="00DE29B7" w:rsidRDefault="00DE29B7" w:rsidP="00DE29B7">
            <w:r>
              <w:t>Wear eye protection. Avoid raising dust.</w:t>
            </w:r>
          </w:p>
          <w:p w14:paraId="4D9849C0" w14:textId="77777777" w:rsidR="00AB78AC" w:rsidRDefault="00AB78AC" w:rsidP="0037562B"/>
        </w:tc>
        <w:tc>
          <w:tcPr>
            <w:tcW w:w="993" w:type="dxa"/>
          </w:tcPr>
          <w:p w14:paraId="66522FAD" w14:textId="77777777" w:rsidR="00AB78AC" w:rsidRDefault="00AB78AC" w:rsidP="0037562B"/>
        </w:tc>
        <w:tc>
          <w:tcPr>
            <w:tcW w:w="850" w:type="dxa"/>
            <w:gridSpan w:val="2"/>
          </w:tcPr>
          <w:p w14:paraId="79FBF362" w14:textId="77777777" w:rsidR="00AB78AC" w:rsidRDefault="00AB78AC" w:rsidP="0037562B"/>
        </w:tc>
        <w:tc>
          <w:tcPr>
            <w:tcW w:w="992" w:type="dxa"/>
            <w:gridSpan w:val="2"/>
          </w:tcPr>
          <w:p w14:paraId="51B4FA40" w14:textId="77777777" w:rsidR="00AB78AC" w:rsidRDefault="00AB78AC" w:rsidP="0037562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03104700" w14:textId="77777777" w:rsidR="0061677F" w:rsidRPr="00BD5516" w:rsidRDefault="00DE29B7" w:rsidP="0061677F">
            <w:pPr>
              <w:spacing w:after="240"/>
              <w:rPr>
                <w:b/>
                <w:bCs/>
              </w:rPr>
            </w:pPr>
            <w:r w:rsidRPr="00BD5516">
              <w:rPr>
                <w:b/>
                <w:bCs/>
              </w:rPr>
              <w:t>Gas diffusion</w:t>
            </w:r>
          </w:p>
          <w:p w14:paraId="7785AEDB" w14:textId="77777777" w:rsidR="00D248BC" w:rsidRDefault="00081F64" w:rsidP="00D248BC">
            <w:pPr>
              <w:spacing w:after="120"/>
            </w:pPr>
            <w:r>
              <w:t xml:space="preserve">1-2g of copper turnings (or ribbon) is placed in a gas jar and </w:t>
            </w:r>
            <w:proofErr w:type="gramStart"/>
            <w:r>
              <w:t>an</w:t>
            </w:r>
            <w:proofErr w:type="gramEnd"/>
            <w:r>
              <w:t xml:space="preserve"> measured amount of concentrated nitric acid is added</w:t>
            </w:r>
            <w:r w:rsidR="00D248BC">
              <w:t xml:space="preserve">. (The quantities ensure that the copper is in excess). This generates brown NO2 gas. </w:t>
            </w:r>
          </w:p>
          <w:p w14:paraId="407CA156" w14:textId="77777777" w:rsidR="00D248BC" w:rsidRDefault="00D248BC" w:rsidP="00D248BC">
            <w:pPr>
              <w:spacing w:after="120"/>
            </w:pPr>
            <w:r>
              <w:t xml:space="preserve">The gas jar is sealed with a lid and then another is inverted over the top of it and the lid removed. This allows the </w:t>
            </w:r>
            <w:r w:rsidR="00726148">
              <w:t>gas to diffuse upwards into the upper jar.</w:t>
            </w:r>
          </w:p>
          <w:p w14:paraId="54E0490D" w14:textId="54809F32" w:rsidR="00726148" w:rsidRPr="00BD5516" w:rsidRDefault="00726148" w:rsidP="00D248BC">
            <w:pPr>
              <w:spacing w:after="120"/>
              <w:rPr>
                <w:b/>
                <w:bCs/>
              </w:rPr>
            </w:pPr>
            <w:r w:rsidRPr="00BD5516">
              <w:rPr>
                <w:b/>
                <w:bCs/>
              </w:rPr>
              <w:t>Liquid diffusion</w:t>
            </w:r>
          </w:p>
          <w:p w14:paraId="4F5CD339" w14:textId="5F1FF679" w:rsidR="00726148" w:rsidRDefault="00726148" w:rsidP="00D248BC">
            <w:pPr>
              <w:spacing w:after="120"/>
            </w:pPr>
            <w:r>
              <w:t>A small crystal of a coloured solid (potassium VII manganate, chromium potassium sulphate etc</w:t>
            </w:r>
            <w:r w:rsidR="00270DEF">
              <w:t xml:space="preserve"> is added to a test-tube or beaker of cold water and observed.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5F2B652D" w14:textId="77777777" w:rsidR="00AF383F" w:rsidRDefault="00270DEF" w:rsidP="00AC157A">
            <w:r>
              <w:t>Use of bromine in</w:t>
            </w:r>
            <w:r w:rsidR="00E57D70">
              <w:t xml:space="preserve"> the gas diffusion experiment should be avoided due to its toxicity.</w:t>
            </w:r>
          </w:p>
          <w:p w14:paraId="795F7158" w14:textId="77777777" w:rsidR="00E57D70" w:rsidRDefault="00E57D70" w:rsidP="00AC157A"/>
          <w:p w14:paraId="4EE96A39" w14:textId="50D9CFA0" w:rsidR="00E57D70" w:rsidRDefault="00E57D70" w:rsidP="00AC157A">
            <w:r>
              <w:t xml:space="preserve">If other solids are used for the diffusion experiment, </w:t>
            </w:r>
            <w:r w:rsidR="00BD5516">
              <w:t>the risk assessment needs to be amended accordingly.</w:t>
            </w:r>
          </w:p>
        </w:tc>
      </w:tr>
    </w:tbl>
    <w:p w14:paraId="35C66601" w14:textId="77777777" w:rsidR="00BD5516" w:rsidRDefault="00BD5516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546E" w14:textId="77777777" w:rsidR="00747162" w:rsidRDefault="00747162">
      <w:r>
        <w:separator/>
      </w:r>
    </w:p>
  </w:endnote>
  <w:endnote w:type="continuationSeparator" w:id="0">
    <w:p w14:paraId="28784C86" w14:textId="77777777" w:rsidR="00747162" w:rsidRDefault="007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2161" w14:textId="3DD8790F" w:rsidR="00BD5516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E577" w14:textId="77777777" w:rsidR="00747162" w:rsidRDefault="00747162">
      <w:r>
        <w:separator/>
      </w:r>
    </w:p>
  </w:footnote>
  <w:footnote w:type="continuationSeparator" w:id="0">
    <w:p w14:paraId="640D7336" w14:textId="77777777" w:rsidR="00747162" w:rsidRDefault="0074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A9C"/>
    <w:multiLevelType w:val="hybridMultilevel"/>
    <w:tmpl w:val="09AA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7179">
    <w:abstractNumId w:val="0"/>
  </w:num>
  <w:num w:numId="2" w16cid:durableId="28149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6897"/>
    <w:rsid w:val="0003290F"/>
    <w:rsid w:val="00040D6D"/>
    <w:rsid w:val="00056BDB"/>
    <w:rsid w:val="00071DE9"/>
    <w:rsid w:val="00081F64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70DEF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2C26"/>
    <w:rsid w:val="0033647C"/>
    <w:rsid w:val="00355377"/>
    <w:rsid w:val="003570D8"/>
    <w:rsid w:val="0037562B"/>
    <w:rsid w:val="0038668D"/>
    <w:rsid w:val="00393E7C"/>
    <w:rsid w:val="00397813"/>
    <w:rsid w:val="003A3B22"/>
    <w:rsid w:val="003C0345"/>
    <w:rsid w:val="003F3EA1"/>
    <w:rsid w:val="00424815"/>
    <w:rsid w:val="00440FD3"/>
    <w:rsid w:val="00460D33"/>
    <w:rsid w:val="00480E95"/>
    <w:rsid w:val="004B377E"/>
    <w:rsid w:val="004B3F05"/>
    <w:rsid w:val="004B4563"/>
    <w:rsid w:val="004C67F5"/>
    <w:rsid w:val="004F452F"/>
    <w:rsid w:val="00504C27"/>
    <w:rsid w:val="00504E8C"/>
    <w:rsid w:val="00515166"/>
    <w:rsid w:val="00525854"/>
    <w:rsid w:val="00526440"/>
    <w:rsid w:val="00533F60"/>
    <w:rsid w:val="0053768A"/>
    <w:rsid w:val="0055008E"/>
    <w:rsid w:val="005627B0"/>
    <w:rsid w:val="005718D0"/>
    <w:rsid w:val="00571D4B"/>
    <w:rsid w:val="00580B83"/>
    <w:rsid w:val="0058352E"/>
    <w:rsid w:val="005A767D"/>
    <w:rsid w:val="005C3873"/>
    <w:rsid w:val="005C753E"/>
    <w:rsid w:val="005D1234"/>
    <w:rsid w:val="005E1A4C"/>
    <w:rsid w:val="005F1F31"/>
    <w:rsid w:val="005F63E0"/>
    <w:rsid w:val="0061677F"/>
    <w:rsid w:val="00667E95"/>
    <w:rsid w:val="00681771"/>
    <w:rsid w:val="0068379C"/>
    <w:rsid w:val="00690606"/>
    <w:rsid w:val="006B055B"/>
    <w:rsid w:val="006E27A3"/>
    <w:rsid w:val="006F400A"/>
    <w:rsid w:val="006F40B2"/>
    <w:rsid w:val="00706931"/>
    <w:rsid w:val="00726148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7560"/>
    <w:rsid w:val="007D4EB6"/>
    <w:rsid w:val="007D7BC2"/>
    <w:rsid w:val="007F6BAB"/>
    <w:rsid w:val="00804690"/>
    <w:rsid w:val="00827A11"/>
    <w:rsid w:val="00867B6A"/>
    <w:rsid w:val="00877DBC"/>
    <w:rsid w:val="008863F6"/>
    <w:rsid w:val="00895E28"/>
    <w:rsid w:val="008A756A"/>
    <w:rsid w:val="008B19F1"/>
    <w:rsid w:val="0091164D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2236E"/>
    <w:rsid w:val="00A328A7"/>
    <w:rsid w:val="00A62AC5"/>
    <w:rsid w:val="00A71497"/>
    <w:rsid w:val="00AA4BC1"/>
    <w:rsid w:val="00AB78AC"/>
    <w:rsid w:val="00AC157A"/>
    <w:rsid w:val="00AC18DD"/>
    <w:rsid w:val="00AC663F"/>
    <w:rsid w:val="00AE54C2"/>
    <w:rsid w:val="00AF383F"/>
    <w:rsid w:val="00AF5574"/>
    <w:rsid w:val="00B016A8"/>
    <w:rsid w:val="00B12913"/>
    <w:rsid w:val="00B163C3"/>
    <w:rsid w:val="00B177E1"/>
    <w:rsid w:val="00B22BCE"/>
    <w:rsid w:val="00B32CCC"/>
    <w:rsid w:val="00B54934"/>
    <w:rsid w:val="00B61204"/>
    <w:rsid w:val="00B7296B"/>
    <w:rsid w:val="00B758F6"/>
    <w:rsid w:val="00B958B0"/>
    <w:rsid w:val="00BA3643"/>
    <w:rsid w:val="00BD1D40"/>
    <w:rsid w:val="00BD2B84"/>
    <w:rsid w:val="00BD5516"/>
    <w:rsid w:val="00C108B5"/>
    <w:rsid w:val="00C50CF7"/>
    <w:rsid w:val="00C81CB4"/>
    <w:rsid w:val="00C86433"/>
    <w:rsid w:val="00CA5A76"/>
    <w:rsid w:val="00CB2709"/>
    <w:rsid w:val="00CC5CDD"/>
    <w:rsid w:val="00CC7BD0"/>
    <w:rsid w:val="00CD64FF"/>
    <w:rsid w:val="00CF2FCA"/>
    <w:rsid w:val="00D248BC"/>
    <w:rsid w:val="00D24C31"/>
    <w:rsid w:val="00D25A03"/>
    <w:rsid w:val="00D44875"/>
    <w:rsid w:val="00D572CE"/>
    <w:rsid w:val="00D6382A"/>
    <w:rsid w:val="00D70363"/>
    <w:rsid w:val="00DB0C27"/>
    <w:rsid w:val="00DB7540"/>
    <w:rsid w:val="00DC4C4A"/>
    <w:rsid w:val="00DC7FF5"/>
    <w:rsid w:val="00DE29B7"/>
    <w:rsid w:val="00DE64BA"/>
    <w:rsid w:val="00DF0F81"/>
    <w:rsid w:val="00E02801"/>
    <w:rsid w:val="00E179F8"/>
    <w:rsid w:val="00E426F1"/>
    <w:rsid w:val="00E57D70"/>
    <w:rsid w:val="00E81178"/>
    <w:rsid w:val="00E82E1C"/>
    <w:rsid w:val="00E85BAF"/>
    <w:rsid w:val="00EB7C10"/>
    <w:rsid w:val="00F11247"/>
    <w:rsid w:val="00F2050C"/>
    <w:rsid w:val="00F31A31"/>
    <w:rsid w:val="00F4431D"/>
    <w:rsid w:val="00F50858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B7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167</cp:revision>
  <dcterms:created xsi:type="dcterms:W3CDTF">2019-11-07T14:42:00Z</dcterms:created>
  <dcterms:modified xsi:type="dcterms:W3CDTF">2024-10-15T11:04:00Z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