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8FDB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839FA5" wp14:editId="1E906F5C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F003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22299103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2FACE57A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6EC3471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7EA49296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0A9885E6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18557058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39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5369F003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22299103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2FACE57A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16EC3471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7EA49296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0A9885E6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18557058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260CDDE9" wp14:editId="56AA040B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7F4E" w14:textId="77777777" w:rsidR="00762595" w:rsidRDefault="00762595" w:rsidP="00762595">
      <w:pPr>
        <w:pStyle w:val="Heading1"/>
        <w:rPr>
          <w:sz w:val="24"/>
        </w:rPr>
      </w:pPr>
    </w:p>
    <w:p w14:paraId="2FC59666" w14:textId="77777777" w:rsidR="00762595" w:rsidRDefault="00762595" w:rsidP="00762595">
      <w:pPr>
        <w:pStyle w:val="Heading1"/>
        <w:rPr>
          <w:sz w:val="24"/>
        </w:rPr>
      </w:pPr>
    </w:p>
    <w:p w14:paraId="4A279056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3E840B43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F71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87D7" w14:textId="04DF8C36" w:rsidR="00762595" w:rsidRDefault="005737E7">
            <w:r>
              <w:t>Electrical equipment</w:t>
            </w:r>
          </w:p>
        </w:tc>
      </w:tr>
      <w:tr w:rsidR="00762595" w14:paraId="6E7AEC79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E01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52B0" w14:textId="20983E33" w:rsidR="00762595" w:rsidRDefault="00890A20">
            <w:r>
              <w:t>August 2022</w:t>
            </w:r>
          </w:p>
        </w:tc>
      </w:tr>
      <w:tr w:rsidR="00762595" w14:paraId="08DA3760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C32F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B33" w14:textId="77777777" w:rsidR="00762595" w:rsidRDefault="00762595">
            <w:pPr>
              <w:pStyle w:val="Salutation"/>
            </w:pPr>
          </w:p>
        </w:tc>
      </w:tr>
      <w:tr w:rsidR="00762595" w14:paraId="7702CE36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1B2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0A6E" w14:textId="77777777" w:rsidR="00762595" w:rsidRDefault="00762595">
            <w:pPr>
              <w:pStyle w:val="Salutation"/>
            </w:pPr>
          </w:p>
        </w:tc>
      </w:tr>
      <w:tr w:rsidR="00762595" w14:paraId="2E5C39F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ECE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496" w14:textId="77777777" w:rsidR="00762595" w:rsidRDefault="00762595"/>
        </w:tc>
      </w:tr>
    </w:tbl>
    <w:p w14:paraId="23279829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3FD32C96" w14:textId="77777777" w:rsidTr="005737E7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1052CEB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7E990CE8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09122CE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6AF122DB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760085CC" w14:textId="77777777" w:rsidTr="005737E7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62483E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C7A2C85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60AB46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23B85F5D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32F3B3D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63B6E10F" w14:textId="77777777" w:rsidTr="005737E7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E005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CB80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35D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95DCD2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E935F0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6B25D6C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5737E7" w14:paraId="322335F5" w14:textId="77777777" w:rsidTr="005737E7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3FA" w14:textId="77777777" w:rsidR="005737E7" w:rsidRDefault="005737E7" w:rsidP="005737E7">
            <w:r>
              <w:t>Electric shock due to faulty wiring, exposed sockets or short circuits</w:t>
            </w:r>
          </w:p>
          <w:p w14:paraId="79E4DAB5" w14:textId="77777777" w:rsidR="005737E7" w:rsidRDefault="005737E7" w:rsidP="005737E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EEC" w14:textId="5D3344ED" w:rsidR="005737E7" w:rsidRDefault="005737E7" w:rsidP="005737E7">
            <w:r>
              <w:t>Anyone using the equipment if exposed to a live part.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BCE6" w14:textId="77777777" w:rsidR="005737E7" w:rsidRDefault="005737E7" w:rsidP="005737E7">
            <w:r>
              <w:t xml:space="preserve">Adequate reporting procedures must be set in place </w:t>
            </w:r>
            <w:proofErr w:type="gramStart"/>
            <w:r>
              <w:t>with regard to</w:t>
            </w:r>
            <w:proofErr w:type="gramEnd"/>
            <w:r>
              <w:t xml:space="preserve"> electrical hazards.</w:t>
            </w:r>
          </w:p>
          <w:p w14:paraId="5E2614EA" w14:textId="77777777" w:rsidR="005737E7" w:rsidRDefault="005737E7" w:rsidP="005737E7">
            <w:r>
              <w:t>Members of staff without the relevant competences must not interfere with or attempt to make repairs to electrical equipment.</w:t>
            </w:r>
          </w:p>
          <w:p w14:paraId="3A25D69A" w14:textId="0A36F700" w:rsidR="005737E7" w:rsidRDefault="005737E7" w:rsidP="005737E7">
            <w:r>
              <w:t xml:space="preserve">All </w:t>
            </w:r>
            <w:proofErr w:type="gramStart"/>
            <w:r>
              <w:t>mains</w:t>
            </w:r>
            <w:proofErr w:type="gramEnd"/>
            <w:r>
              <w:t xml:space="preserve"> supplies must be protected with residual current devices (RCD).</w:t>
            </w:r>
            <w:r>
              <w:t xml:space="preserve"> These </w:t>
            </w:r>
            <w:r>
              <w:t>must be tested on a regular basis.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6E1" w14:textId="77777777" w:rsidR="005737E7" w:rsidRDefault="005737E7" w:rsidP="005737E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3C7" w14:textId="77777777" w:rsidR="005737E7" w:rsidRDefault="005737E7" w:rsidP="005737E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B31" w14:textId="77777777" w:rsidR="005737E7" w:rsidRDefault="005737E7" w:rsidP="005737E7"/>
        </w:tc>
      </w:tr>
      <w:tr w:rsidR="005737E7" w14:paraId="6A4C8BDA" w14:textId="77777777" w:rsidTr="005737E7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99F" w14:textId="1C70EF7F" w:rsidR="005737E7" w:rsidRDefault="005737E7" w:rsidP="005737E7">
            <w:r>
              <w:t xml:space="preserve">Electric shock due to faulty </w:t>
            </w:r>
            <w:r>
              <w:t>equipment</w:t>
            </w:r>
          </w:p>
          <w:p w14:paraId="6A528BFD" w14:textId="77777777" w:rsidR="005737E7" w:rsidRDefault="005737E7" w:rsidP="005737E7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1E2" w14:textId="77777777" w:rsidR="005737E7" w:rsidRDefault="005737E7" w:rsidP="005737E7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673" w14:textId="5C58B618" w:rsidR="005737E7" w:rsidRDefault="005737E7" w:rsidP="005737E7">
            <w:r>
              <w:t xml:space="preserve">All electrical equipment must be PAT tested and testing must be kept up to date as indicated by a sticker on the </w:t>
            </w:r>
            <w:proofErr w:type="gramStart"/>
            <w:r>
              <w:t>appliance.</w:t>
            </w:r>
            <w:r>
              <w:t>*</w:t>
            </w:r>
            <w:proofErr w:type="gramEnd"/>
          </w:p>
          <w:p w14:paraId="6334F8A7" w14:textId="77777777" w:rsidR="005737E7" w:rsidRDefault="005737E7" w:rsidP="005737E7">
            <w:r>
              <w:t>Staff should visually inspect all pieces of electrical equipment for any sign of defects including:</w:t>
            </w:r>
          </w:p>
          <w:p w14:paraId="023408D8" w14:textId="77777777" w:rsidR="005737E7" w:rsidRDefault="005737E7" w:rsidP="005737E7">
            <w:r>
              <w:t xml:space="preserve">Wear on cables, exposed cables, scorch marks on the plug and damaged plugs and sockets.  </w:t>
            </w:r>
          </w:p>
          <w:p w14:paraId="283F374D" w14:textId="4A0ED11C" w:rsidR="005737E7" w:rsidRDefault="005737E7" w:rsidP="005737E7">
            <w:r>
              <w:t xml:space="preserve">Arrangements should be made to ensure that equipment is repaired or disposed of as necessary.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38A" w14:textId="77777777" w:rsidR="005737E7" w:rsidRDefault="005737E7" w:rsidP="005737E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24F" w14:textId="77777777" w:rsidR="005737E7" w:rsidRDefault="005737E7" w:rsidP="005737E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FDFC" w14:textId="77777777" w:rsidR="005737E7" w:rsidRDefault="005737E7" w:rsidP="005737E7"/>
        </w:tc>
      </w:tr>
      <w:tr w:rsidR="005737E7" w14:paraId="63718A90" w14:textId="77777777" w:rsidTr="005737E7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4D9" w14:textId="5C66513B" w:rsidR="005737E7" w:rsidRDefault="005737E7" w:rsidP="005737E7">
            <w:r>
              <w:t>Electric shock from inappropriate use of apparatus or use of unsuitable equipment.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F31" w14:textId="5C471ECC" w:rsidR="005737E7" w:rsidRDefault="005737E7" w:rsidP="005737E7">
            <w:r>
              <w:t>Anyone using the equipment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433" w14:textId="77777777" w:rsidR="005737E7" w:rsidRDefault="005737E7" w:rsidP="005737E7">
            <w:r>
              <w:t>Warn pupils of the dangers associated with electricity.</w:t>
            </w:r>
          </w:p>
          <w:p w14:paraId="432BE512" w14:textId="77777777" w:rsidR="005737E7" w:rsidRDefault="005737E7" w:rsidP="005737E7">
            <w:r>
              <w:t>Where practical, electrical equipment should be low voltage (110V or battery operated).</w:t>
            </w:r>
          </w:p>
          <w:p w14:paraId="05FFB464" w14:textId="77777777" w:rsidR="005737E7" w:rsidRDefault="005737E7" w:rsidP="005737E7">
            <w:r>
              <w:t>Pupils must not use EHT supplies under any circumstances.</w:t>
            </w:r>
          </w:p>
          <w:p w14:paraId="3DB8136E" w14:textId="77777777" w:rsidR="005737E7" w:rsidRDefault="005737E7" w:rsidP="005737E7">
            <w:r>
              <w:t>Equipment should be left on for the minimum amount of time.</w:t>
            </w:r>
          </w:p>
          <w:p w14:paraId="59CE3827" w14:textId="77777777" w:rsidR="005737E7" w:rsidRDefault="005737E7" w:rsidP="005737E7">
            <w:r>
              <w:t>Keep electrical equipment away from water and water sources.</w:t>
            </w:r>
          </w:p>
          <w:p w14:paraId="077CB3C9" w14:textId="77777777" w:rsidR="005737E7" w:rsidRDefault="005737E7" w:rsidP="005737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659" w14:textId="77777777" w:rsidR="005737E7" w:rsidRDefault="005737E7" w:rsidP="005737E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43D" w14:textId="77777777" w:rsidR="005737E7" w:rsidRDefault="005737E7" w:rsidP="005737E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52E" w14:textId="77777777" w:rsidR="005737E7" w:rsidRDefault="005737E7" w:rsidP="005737E7"/>
        </w:tc>
      </w:tr>
    </w:tbl>
    <w:p w14:paraId="3F04AA57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5D2244F1" w14:textId="77777777" w:rsidTr="005737E7">
        <w:trPr>
          <w:trHeight w:val="3676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5BF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Description of activity:</w:t>
            </w:r>
          </w:p>
          <w:p w14:paraId="5B87F967" w14:textId="77777777" w:rsidR="00762595" w:rsidRDefault="00762595"/>
          <w:p w14:paraId="2B011024" w14:textId="1F518596" w:rsidR="005737E7" w:rsidRDefault="005737E7">
            <w:r>
              <w:t>Use of mains powered electrical devices. Faults can lead to shock or fire.</w:t>
            </w:r>
          </w:p>
          <w:p w14:paraId="0D6E5792" w14:textId="1755C1E7" w:rsidR="005737E7" w:rsidRDefault="005737E7">
            <w:r>
              <w:t>* There is nothing set in law for frequency of PAT testing. Low hazard, fixed item</w:t>
            </w:r>
            <w:r w:rsidR="00890A20">
              <w:t>s</w:t>
            </w:r>
            <w:r>
              <w:t xml:space="preserve"> like desktop computers may only need testing every several years. </w:t>
            </w:r>
            <w:r w:rsidR="00890A20">
              <w:t>Some devices in technology workshops may need testing every 3 – 6 months.</w:t>
            </w:r>
          </w:p>
        </w:tc>
      </w:tr>
    </w:tbl>
    <w:p w14:paraId="06BBC7A4" w14:textId="77777777" w:rsidR="00762595" w:rsidRDefault="00762595" w:rsidP="00762595">
      <w:pPr>
        <w:rPr>
          <w:sz w:val="28"/>
        </w:rPr>
      </w:pPr>
    </w:p>
    <w:p w14:paraId="6CE69C3E" w14:textId="77777777" w:rsidR="00762595" w:rsidRDefault="00762595" w:rsidP="00762595">
      <w:pPr>
        <w:rPr>
          <w:sz w:val="28"/>
        </w:rPr>
      </w:pPr>
    </w:p>
    <w:p w14:paraId="6604E32B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62E36130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9DD4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00A71F82" w14:textId="77777777" w:rsidR="005737E7" w:rsidRDefault="005737E7">
            <w:pPr>
              <w:rPr>
                <w:b/>
                <w:bCs/>
                <w:sz w:val="28"/>
              </w:rPr>
            </w:pPr>
          </w:p>
          <w:p w14:paraId="68CC9C7C" w14:textId="40D76785" w:rsidR="005737E7" w:rsidRDefault="005737E7">
            <w:r>
              <w:t>Equipment that works on low voltage via a transformer is inherently safer than any running at mains voltage.</w:t>
            </w:r>
          </w:p>
          <w:p w14:paraId="648BD125" w14:textId="06904C52" w:rsidR="005737E7" w:rsidRDefault="005737E7">
            <w:r>
              <w:t xml:space="preserve">Domestic </w:t>
            </w:r>
            <w:r>
              <w:t>devices</w:t>
            </w:r>
            <w:r>
              <w:t xml:space="preserve"> should be avoided in most cases. These are rarely built to the right standard for school usage and will often lack important safety features.</w:t>
            </w:r>
          </w:p>
        </w:tc>
      </w:tr>
    </w:tbl>
    <w:p w14:paraId="48146C18" w14:textId="77777777" w:rsidR="00185440" w:rsidRDefault="00890A20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E7"/>
    <w:rsid w:val="000147A5"/>
    <w:rsid w:val="001D1C70"/>
    <w:rsid w:val="00393E7C"/>
    <w:rsid w:val="003F3EA1"/>
    <w:rsid w:val="005737E7"/>
    <w:rsid w:val="006E27A3"/>
    <w:rsid w:val="00762595"/>
    <w:rsid w:val="00890A20"/>
    <w:rsid w:val="009601EF"/>
    <w:rsid w:val="00BA3643"/>
    <w:rsid w:val="00D24C31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28BAB"/>
  <w15:chartTrackingRefBased/>
  <w15:docId w15:val="{C7FA4885-3DB3-4085-98F7-96751447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E7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6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2022-08-30T14:23:00Z</dcterms:created>
  <dcterms:modified xsi:type="dcterms:W3CDTF">2022-08-30T14:29:00Z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