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F5619" w14:textId="0D491783" w:rsidR="0026618C" w:rsidRPr="0069216A" w:rsidRDefault="0026618C" w:rsidP="0026618C">
      <w:pPr>
        <w:spacing w:line="360" w:lineRule="auto"/>
        <w:jc w:val="center"/>
        <w:rPr>
          <w:rFonts w:ascii="Century Gothic" w:hAnsi="Century Gothic" w:cs="Arial"/>
          <w:sz w:val="22"/>
          <w:szCs w:val="22"/>
          <w:u w:val="single"/>
        </w:rPr>
      </w:pPr>
      <w:r w:rsidRPr="0069216A">
        <w:rPr>
          <w:rFonts w:ascii="Century Gothic" w:hAnsi="Century Gothic" w:cs="Arial"/>
          <w:sz w:val="22"/>
          <w:szCs w:val="22"/>
          <w:u w:val="single"/>
        </w:rPr>
        <w:t>Photosynthesis</w:t>
      </w:r>
    </w:p>
    <w:p w14:paraId="32F6B368" w14:textId="77777777" w:rsidR="0026618C" w:rsidRPr="0069216A" w:rsidRDefault="0026618C" w:rsidP="0026618C">
      <w:pPr>
        <w:spacing w:line="360" w:lineRule="auto"/>
        <w:rPr>
          <w:rFonts w:ascii="Century Gothic" w:hAnsi="Century Gothic" w:cs="Arial"/>
          <w:sz w:val="22"/>
          <w:szCs w:val="22"/>
        </w:rPr>
      </w:pPr>
      <w:r w:rsidRPr="0069216A">
        <w:rPr>
          <w:rFonts w:ascii="Century Gothic" w:hAnsi="Century Gothic" w:cs="Arial"/>
          <w:sz w:val="22"/>
          <w:szCs w:val="22"/>
        </w:rPr>
        <w:t>In this session, photosynthesis will be explored. Experiment 1 will look at using seaweed, bicarbonate indicator and colorimetry to quantify the consumption of atmospheric carbon dioxide through photosynthesis. Experiment 2 will look at the ability of green plants, including algae, to photosynthesise and respire. In experiment 3 and 4, a couple of simple experiments will be used to demonstration the impact of “human activity” on ocean acidification and the restorative potential of plants.</w:t>
      </w:r>
    </w:p>
    <w:p w14:paraId="3D4D6AB5" w14:textId="77777777" w:rsidR="0026618C" w:rsidRPr="0069216A" w:rsidRDefault="0026618C" w:rsidP="0026618C">
      <w:pPr>
        <w:spacing w:line="360" w:lineRule="auto"/>
        <w:ind w:right="187"/>
        <w:jc w:val="center"/>
        <w:rPr>
          <w:rFonts w:ascii="Century Gothic" w:hAnsi="Century Gothic" w:cs="Arial"/>
          <w:b/>
          <w:bCs/>
          <w:color w:val="000000" w:themeColor="text1"/>
          <w:sz w:val="22"/>
          <w:szCs w:val="22"/>
          <w:u w:val="single"/>
        </w:rPr>
      </w:pPr>
    </w:p>
    <w:p w14:paraId="5E0377FF" w14:textId="77777777" w:rsidR="0026618C" w:rsidRPr="0069216A" w:rsidRDefault="0026618C" w:rsidP="0026618C">
      <w:pPr>
        <w:spacing w:line="360" w:lineRule="auto"/>
        <w:ind w:right="187"/>
        <w:jc w:val="center"/>
        <w:rPr>
          <w:rFonts w:ascii="Century Gothic" w:hAnsi="Century Gothic" w:cs="Arial"/>
          <w:b/>
          <w:bCs/>
          <w:color w:val="000000" w:themeColor="text1"/>
          <w:sz w:val="22"/>
          <w:szCs w:val="22"/>
          <w:u w:val="single"/>
        </w:rPr>
      </w:pPr>
      <w:r w:rsidRPr="0069216A">
        <w:rPr>
          <w:rFonts w:ascii="Century Gothic" w:hAnsi="Century Gothic" w:cs="Arial"/>
          <w:b/>
          <w:bCs/>
          <w:color w:val="000000" w:themeColor="text1"/>
          <w:sz w:val="22"/>
          <w:szCs w:val="22"/>
          <w:u w:val="single"/>
        </w:rPr>
        <w:t>Experiment 1 – Using colorimetry</w:t>
      </w:r>
    </w:p>
    <w:p w14:paraId="461F4E19" w14:textId="77777777" w:rsidR="0026618C" w:rsidRPr="0069216A" w:rsidRDefault="0026618C" w:rsidP="0026618C">
      <w:pPr>
        <w:spacing w:line="360" w:lineRule="auto"/>
        <w:ind w:right="186"/>
        <w:rPr>
          <w:rFonts w:ascii="Century Gothic" w:hAnsi="Century Gothic" w:cs="Arial"/>
          <w:color w:val="000000" w:themeColor="text1"/>
          <w:sz w:val="22"/>
          <w:szCs w:val="22"/>
        </w:rPr>
      </w:pPr>
      <w:r w:rsidRPr="0069216A">
        <w:rPr>
          <w:rFonts w:ascii="Century Gothic" w:hAnsi="Century Gothic" w:cs="Arial"/>
          <w:b/>
          <w:bCs/>
          <w:i/>
          <w:iCs/>
          <w:color w:val="000000" w:themeColor="text1"/>
          <w:sz w:val="22"/>
          <w:szCs w:val="22"/>
        </w:rPr>
        <w:t>Aim</w:t>
      </w:r>
      <w:r w:rsidRPr="0069216A">
        <w:rPr>
          <w:rFonts w:ascii="Century Gothic" w:hAnsi="Century Gothic" w:cs="Arial"/>
          <w:color w:val="000000" w:themeColor="text1"/>
          <w:sz w:val="22"/>
          <w:szCs w:val="22"/>
        </w:rPr>
        <w:t>: To investigate the effect of light intensity on photosynthesis in seaweed</w:t>
      </w:r>
    </w:p>
    <w:p w14:paraId="3A03F477" w14:textId="77777777" w:rsidR="0026618C" w:rsidRPr="0069216A" w:rsidRDefault="0026618C" w:rsidP="0026618C">
      <w:pPr>
        <w:spacing w:line="360" w:lineRule="auto"/>
        <w:ind w:right="186"/>
        <w:rPr>
          <w:rFonts w:ascii="Century Gothic" w:hAnsi="Century Gothic" w:cs="Arial"/>
          <w:b/>
          <w:bCs/>
          <w:color w:val="000000" w:themeColor="text1"/>
          <w:sz w:val="22"/>
          <w:szCs w:val="22"/>
        </w:rPr>
      </w:pPr>
      <w:r w:rsidRPr="0069216A">
        <w:rPr>
          <w:rFonts w:ascii="Century Gothic" w:hAnsi="Century Gothic" w:cs="Arial"/>
          <w:b/>
          <w:bCs/>
          <w:color w:val="000000" w:themeColor="text1"/>
          <w:sz w:val="22"/>
          <w:szCs w:val="22"/>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26618C" w:rsidRPr="0069216A" w14:paraId="7B7C7536" w14:textId="77777777" w:rsidTr="001011A6">
        <w:tc>
          <w:tcPr>
            <w:tcW w:w="4508" w:type="dxa"/>
          </w:tcPr>
          <w:p w14:paraId="44C65BD6"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5x bijou bottles</w:t>
            </w:r>
          </w:p>
        </w:tc>
        <w:tc>
          <w:tcPr>
            <w:tcW w:w="4508" w:type="dxa"/>
          </w:tcPr>
          <w:p w14:paraId="08BDFC15"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Neutral density filters (filter number 209 and 210 to allow 51% and 24% light transmission, respectively)</w:t>
            </w:r>
          </w:p>
        </w:tc>
      </w:tr>
      <w:tr w:rsidR="0026618C" w:rsidRPr="0069216A" w14:paraId="4CF388AB" w14:textId="77777777" w:rsidTr="001011A6">
        <w:tc>
          <w:tcPr>
            <w:tcW w:w="4508" w:type="dxa"/>
          </w:tcPr>
          <w:p w14:paraId="70A992AC"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Bladderwrack seaweed</w:t>
            </w:r>
          </w:p>
        </w:tc>
        <w:tc>
          <w:tcPr>
            <w:tcW w:w="4508" w:type="dxa"/>
          </w:tcPr>
          <w:p w14:paraId="346CCCA4"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Black paper</w:t>
            </w:r>
          </w:p>
        </w:tc>
      </w:tr>
      <w:tr w:rsidR="0026618C" w:rsidRPr="0069216A" w14:paraId="408060AA" w14:textId="77777777" w:rsidTr="001011A6">
        <w:tc>
          <w:tcPr>
            <w:tcW w:w="4508" w:type="dxa"/>
          </w:tcPr>
          <w:p w14:paraId="35CEE0D6"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2x Universals of bicarbonate indicator (air-saturated)</w:t>
            </w:r>
          </w:p>
        </w:tc>
        <w:tc>
          <w:tcPr>
            <w:tcW w:w="4508" w:type="dxa"/>
          </w:tcPr>
          <w:p w14:paraId="5C944DFA"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Colorimeter</w:t>
            </w:r>
          </w:p>
        </w:tc>
      </w:tr>
      <w:tr w:rsidR="0026618C" w:rsidRPr="0069216A" w14:paraId="6909E226" w14:textId="77777777" w:rsidTr="001011A6">
        <w:tc>
          <w:tcPr>
            <w:tcW w:w="4508" w:type="dxa"/>
          </w:tcPr>
          <w:p w14:paraId="1809225E"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Scissors</w:t>
            </w:r>
          </w:p>
        </w:tc>
        <w:tc>
          <w:tcPr>
            <w:tcW w:w="4508" w:type="dxa"/>
          </w:tcPr>
          <w:p w14:paraId="31782400"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5x cuvettes</w:t>
            </w:r>
          </w:p>
        </w:tc>
      </w:tr>
      <w:tr w:rsidR="0026618C" w:rsidRPr="0069216A" w14:paraId="3EE2F92B" w14:textId="77777777" w:rsidTr="001011A6">
        <w:tc>
          <w:tcPr>
            <w:tcW w:w="4508" w:type="dxa"/>
          </w:tcPr>
          <w:p w14:paraId="3B35B6F4"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Forceps</w:t>
            </w:r>
          </w:p>
        </w:tc>
        <w:tc>
          <w:tcPr>
            <w:tcW w:w="4508" w:type="dxa"/>
          </w:tcPr>
          <w:p w14:paraId="16B87EBE"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3 cm</w:t>
            </w:r>
            <w:r w:rsidRPr="0069216A">
              <w:rPr>
                <w:rFonts w:ascii="Century Gothic" w:hAnsi="Century Gothic" w:cs="Arial"/>
                <w:color w:val="000000" w:themeColor="text1"/>
                <w:sz w:val="22"/>
                <w:szCs w:val="22"/>
                <w:vertAlign w:val="superscript"/>
              </w:rPr>
              <w:t>3</w:t>
            </w:r>
            <w:r w:rsidRPr="0069216A">
              <w:rPr>
                <w:rFonts w:ascii="Century Gothic" w:hAnsi="Century Gothic" w:cs="Arial"/>
                <w:color w:val="000000" w:themeColor="text1"/>
                <w:sz w:val="22"/>
                <w:szCs w:val="22"/>
              </w:rPr>
              <w:t xml:space="preserve"> dropping pipettes</w:t>
            </w:r>
          </w:p>
        </w:tc>
      </w:tr>
      <w:tr w:rsidR="0026618C" w:rsidRPr="0069216A" w14:paraId="6317DA25" w14:textId="77777777" w:rsidTr="001011A6">
        <w:tc>
          <w:tcPr>
            <w:tcW w:w="4508" w:type="dxa"/>
          </w:tcPr>
          <w:p w14:paraId="247DBEAA"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Access to a balance</w:t>
            </w:r>
          </w:p>
        </w:tc>
        <w:tc>
          <w:tcPr>
            <w:tcW w:w="4508" w:type="dxa"/>
          </w:tcPr>
          <w:p w14:paraId="070843A6"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Marker pen</w:t>
            </w:r>
          </w:p>
        </w:tc>
      </w:tr>
      <w:tr w:rsidR="0026618C" w:rsidRPr="0069216A" w14:paraId="7BBB847D" w14:textId="77777777" w:rsidTr="001011A6">
        <w:tc>
          <w:tcPr>
            <w:tcW w:w="4508" w:type="dxa"/>
          </w:tcPr>
          <w:p w14:paraId="2518A90A"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Weigh boat</w:t>
            </w:r>
          </w:p>
        </w:tc>
        <w:tc>
          <w:tcPr>
            <w:tcW w:w="4508" w:type="dxa"/>
          </w:tcPr>
          <w:p w14:paraId="3E19B82E"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Access to fluorescent tube light</w:t>
            </w:r>
          </w:p>
        </w:tc>
      </w:tr>
      <w:tr w:rsidR="0026618C" w:rsidRPr="0069216A" w14:paraId="65D7B35B" w14:textId="77777777" w:rsidTr="001011A6">
        <w:tc>
          <w:tcPr>
            <w:tcW w:w="4508" w:type="dxa"/>
          </w:tcPr>
          <w:p w14:paraId="63D6B00F"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50 cm</w:t>
            </w:r>
            <w:r w:rsidRPr="0069216A">
              <w:rPr>
                <w:rFonts w:ascii="Century Gothic" w:hAnsi="Century Gothic" w:cs="Arial"/>
                <w:color w:val="000000" w:themeColor="text1"/>
                <w:sz w:val="22"/>
                <w:szCs w:val="22"/>
                <w:vertAlign w:val="superscript"/>
              </w:rPr>
              <w:t>3</w:t>
            </w:r>
            <w:r w:rsidRPr="0069216A">
              <w:rPr>
                <w:rFonts w:ascii="Century Gothic" w:hAnsi="Century Gothic" w:cs="Arial"/>
                <w:color w:val="000000" w:themeColor="text1"/>
                <w:sz w:val="22"/>
                <w:szCs w:val="22"/>
              </w:rPr>
              <w:t xml:space="preserve"> beaker (1/2 full of distilled water)</w:t>
            </w:r>
          </w:p>
        </w:tc>
        <w:tc>
          <w:tcPr>
            <w:tcW w:w="4508" w:type="dxa"/>
          </w:tcPr>
          <w:p w14:paraId="3E2D2B02"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 xml:space="preserve">Stopwatch </w:t>
            </w:r>
          </w:p>
        </w:tc>
      </w:tr>
      <w:tr w:rsidR="0026618C" w:rsidRPr="0069216A" w14:paraId="66D03E28" w14:textId="77777777" w:rsidTr="001011A6">
        <w:tc>
          <w:tcPr>
            <w:tcW w:w="4508" w:type="dxa"/>
          </w:tcPr>
          <w:p w14:paraId="1F089CC7" w14:textId="77777777" w:rsidR="0026618C" w:rsidRPr="0069216A" w:rsidRDefault="0026618C" w:rsidP="001011A6">
            <w:pPr>
              <w:spacing w:line="360" w:lineRule="auto"/>
              <w:ind w:right="186"/>
              <w:rPr>
                <w:rFonts w:ascii="Century Gothic" w:hAnsi="Century Gothic" w:cs="Arial"/>
                <w:color w:val="000000" w:themeColor="text1"/>
                <w:sz w:val="22"/>
                <w:szCs w:val="22"/>
              </w:rPr>
            </w:pPr>
            <w:r w:rsidRPr="0069216A">
              <w:rPr>
                <w:rFonts w:ascii="Century Gothic" w:hAnsi="Century Gothic" w:cs="Arial"/>
                <w:color w:val="000000" w:themeColor="text1"/>
                <w:sz w:val="22"/>
                <w:szCs w:val="22"/>
              </w:rPr>
              <w:t>Bicarbonate indicator colour chart</w:t>
            </w:r>
          </w:p>
        </w:tc>
        <w:tc>
          <w:tcPr>
            <w:tcW w:w="4508" w:type="dxa"/>
          </w:tcPr>
          <w:p w14:paraId="2873354B" w14:textId="77777777" w:rsidR="0026618C" w:rsidRPr="0069216A" w:rsidRDefault="0026618C" w:rsidP="001011A6">
            <w:pPr>
              <w:spacing w:line="360" w:lineRule="auto"/>
              <w:ind w:right="186"/>
              <w:rPr>
                <w:rFonts w:ascii="Century Gothic" w:hAnsi="Century Gothic" w:cs="Arial"/>
                <w:color w:val="000000" w:themeColor="text1"/>
                <w:sz w:val="22"/>
                <w:szCs w:val="22"/>
              </w:rPr>
            </w:pPr>
          </w:p>
        </w:tc>
      </w:tr>
    </w:tbl>
    <w:p w14:paraId="5DED8269" w14:textId="77777777" w:rsidR="0026618C" w:rsidRPr="0069216A" w:rsidRDefault="0026618C" w:rsidP="0026618C">
      <w:pPr>
        <w:spacing w:line="360" w:lineRule="auto"/>
        <w:ind w:right="186"/>
        <w:rPr>
          <w:rFonts w:ascii="Century Gothic" w:hAnsi="Century Gothic" w:cs="Arial"/>
          <w:color w:val="000000" w:themeColor="text1"/>
          <w:sz w:val="22"/>
          <w:szCs w:val="22"/>
        </w:rPr>
      </w:pPr>
    </w:p>
    <w:p w14:paraId="7BB0D5F9" w14:textId="77777777" w:rsidR="0026618C" w:rsidRPr="0069216A" w:rsidRDefault="0026618C" w:rsidP="0026618C">
      <w:pPr>
        <w:spacing w:line="360" w:lineRule="auto"/>
        <w:ind w:right="186"/>
        <w:rPr>
          <w:rFonts w:ascii="Century Gothic" w:hAnsi="Century Gothic" w:cs="Arial"/>
          <w:b/>
          <w:bCs/>
          <w:color w:val="000000"/>
          <w:sz w:val="22"/>
          <w:szCs w:val="22"/>
        </w:rPr>
      </w:pPr>
      <w:r w:rsidRPr="0069216A">
        <w:rPr>
          <w:rFonts w:ascii="Century Gothic" w:hAnsi="Century Gothic" w:cs="Arial"/>
          <w:b/>
          <w:bCs/>
          <w:color w:val="000000" w:themeColor="text1"/>
          <w:sz w:val="22"/>
          <w:szCs w:val="22"/>
        </w:rPr>
        <w:t>Method - in pairs</w:t>
      </w:r>
    </w:p>
    <w:p w14:paraId="4A0DBDDF" w14:textId="77777777" w:rsidR="0026618C" w:rsidRPr="0069216A" w:rsidRDefault="0026618C" w:rsidP="0026618C">
      <w:pPr>
        <w:numPr>
          <w:ilvl w:val="0"/>
          <w:numId w:val="1"/>
        </w:numPr>
        <w:spacing w:line="360" w:lineRule="auto"/>
        <w:ind w:left="567" w:right="186" w:hanging="567"/>
        <w:rPr>
          <w:rFonts w:ascii="Century Gothic" w:hAnsi="Century Gothic" w:cs="Arial"/>
          <w:sz w:val="22"/>
          <w:szCs w:val="22"/>
        </w:rPr>
      </w:pPr>
      <w:r w:rsidRPr="0069216A">
        <w:rPr>
          <w:rFonts w:ascii="Century Gothic" w:hAnsi="Century Gothic" w:cs="Arial"/>
          <w:sz w:val="22"/>
          <w:szCs w:val="22"/>
        </w:rPr>
        <w:t>Cut 4 pieces of seaweed of same length, avoiding air bladders.</w:t>
      </w:r>
    </w:p>
    <w:p w14:paraId="0C39FD24" w14:textId="77777777" w:rsidR="0026618C" w:rsidRPr="0069216A" w:rsidRDefault="0026618C" w:rsidP="0026618C">
      <w:pPr>
        <w:spacing w:line="360" w:lineRule="auto"/>
        <w:ind w:left="567" w:right="186" w:hanging="567"/>
        <w:rPr>
          <w:rFonts w:ascii="Century Gothic" w:hAnsi="Century Gothic" w:cs="Arial"/>
          <w:sz w:val="22"/>
          <w:szCs w:val="22"/>
        </w:rPr>
      </w:pPr>
    </w:p>
    <w:p w14:paraId="27B0FB7D" w14:textId="77777777" w:rsidR="0026618C" w:rsidRDefault="0026618C" w:rsidP="0026618C">
      <w:pPr>
        <w:numPr>
          <w:ilvl w:val="0"/>
          <w:numId w:val="1"/>
        </w:numPr>
        <w:spacing w:line="360" w:lineRule="auto"/>
        <w:ind w:left="567" w:right="186" w:hanging="567"/>
        <w:rPr>
          <w:rFonts w:ascii="Century Gothic" w:hAnsi="Century Gothic" w:cs="Arial"/>
          <w:sz w:val="22"/>
          <w:szCs w:val="22"/>
        </w:rPr>
      </w:pPr>
      <w:r w:rsidRPr="0069216A">
        <w:rPr>
          <w:rFonts w:ascii="Century Gothic" w:hAnsi="Century Gothic" w:cs="Arial"/>
          <w:sz w:val="22"/>
          <w:szCs w:val="22"/>
        </w:rPr>
        <w:t>Store the seaweed samples in distilled water until they are used in Step 4 below.</w:t>
      </w:r>
    </w:p>
    <w:p w14:paraId="4BACA0BC" w14:textId="77777777" w:rsidR="0026618C" w:rsidRPr="0069216A" w:rsidRDefault="0026618C" w:rsidP="0026618C">
      <w:pPr>
        <w:spacing w:line="360" w:lineRule="auto"/>
        <w:ind w:right="186"/>
        <w:rPr>
          <w:rFonts w:ascii="Century Gothic" w:hAnsi="Century Gothic" w:cs="Arial"/>
          <w:sz w:val="22"/>
          <w:szCs w:val="22"/>
        </w:rPr>
      </w:pPr>
    </w:p>
    <w:p w14:paraId="389F1A39" w14:textId="77777777" w:rsidR="0026618C" w:rsidRPr="0059295A" w:rsidRDefault="0026618C" w:rsidP="0026618C">
      <w:pPr>
        <w:numPr>
          <w:ilvl w:val="0"/>
          <w:numId w:val="1"/>
        </w:numPr>
        <w:spacing w:line="360" w:lineRule="auto"/>
        <w:ind w:left="567" w:right="186" w:hanging="567"/>
        <w:rPr>
          <w:rFonts w:ascii="Century Gothic" w:hAnsi="Century Gothic" w:cs="Arial"/>
          <w:color w:val="000000"/>
          <w:sz w:val="22"/>
          <w:szCs w:val="22"/>
        </w:rPr>
      </w:pPr>
      <w:r w:rsidRPr="0069216A">
        <w:rPr>
          <w:rFonts w:ascii="Century Gothic" w:hAnsi="Century Gothic" w:cs="Arial"/>
          <w:color w:val="000000" w:themeColor="text1"/>
          <w:sz w:val="22"/>
          <w:szCs w:val="22"/>
        </w:rPr>
        <w:t>Line up 5 empty Bijou bottles (each bottle has a volume of approximately 7 cm</w:t>
      </w:r>
      <w:r w:rsidRPr="0069216A">
        <w:rPr>
          <w:rFonts w:ascii="Century Gothic" w:hAnsi="Century Gothic" w:cs="Arial"/>
          <w:color w:val="000000" w:themeColor="text1"/>
          <w:sz w:val="22"/>
          <w:szCs w:val="22"/>
          <w:vertAlign w:val="superscript"/>
        </w:rPr>
        <w:t>3</w:t>
      </w:r>
      <w:r w:rsidRPr="0069216A">
        <w:rPr>
          <w:rFonts w:ascii="Century Gothic" w:hAnsi="Century Gothic" w:cs="Arial"/>
          <w:color w:val="000000" w:themeColor="text1"/>
          <w:sz w:val="22"/>
          <w:szCs w:val="22"/>
        </w:rPr>
        <w:t>).  Rinse the first bottle with approximately 2 - 3 cm</w:t>
      </w:r>
      <w:r w:rsidRPr="0069216A">
        <w:rPr>
          <w:rFonts w:ascii="Century Gothic" w:hAnsi="Century Gothic" w:cs="Arial"/>
          <w:color w:val="000000" w:themeColor="text1"/>
          <w:sz w:val="22"/>
          <w:szCs w:val="22"/>
          <w:vertAlign w:val="superscript"/>
        </w:rPr>
        <w:t>3</w:t>
      </w:r>
      <w:r w:rsidRPr="0069216A">
        <w:rPr>
          <w:rFonts w:ascii="Century Gothic" w:hAnsi="Century Gothic" w:cs="Arial"/>
          <w:color w:val="000000" w:themeColor="text1"/>
          <w:sz w:val="22"/>
          <w:szCs w:val="22"/>
        </w:rPr>
        <w:t xml:space="preserve"> of bicarbonate </w:t>
      </w:r>
      <w:r w:rsidRPr="0069216A">
        <w:rPr>
          <w:rFonts w:ascii="Century Gothic" w:hAnsi="Century Gothic" w:cs="Arial"/>
          <w:color w:val="000000" w:themeColor="text1"/>
          <w:sz w:val="22"/>
          <w:szCs w:val="22"/>
        </w:rPr>
        <w:lastRenderedPageBreak/>
        <w:t>indicator and transfer the indicator to the second bottle.  Repeat until all 5 bottles have been rinsed.</w:t>
      </w:r>
    </w:p>
    <w:p w14:paraId="4ABDD2F3" w14:textId="77777777" w:rsidR="0026618C" w:rsidRPr="0069216A" w:rsidRDefault="0026618C" w:rsidP="0026618C">
      <w:pPr>
        <w:spacing w:line="360" w:lineRule="auto"/>
        <w:ind w:right="186"/>
        <w:rPr>
          <w:rFonts w:ascii="Century Gothic" w:hAnsi="Century Gothic" w:cs="Arial"/>
          <w:color w:val="000000"/>
          <w:sz w:val="22"/>
          <w:szCs w:val="22"/>
        </w:rPr>
      </w:pPr>
    </w:p>
    <w:p w14:paraId="6F5290BC" w14:textId="77777777" w:rsidR="0026618C" w:rsidRPr="0069216A" w:rsidRDefault="0026618C" w:rsidP="0026618C">
      <w:pPr>
        <w:numPr>
          <w:ilvl w:val="0"/>
          <w:numId w:val="1"/>
        </w:numPr>
        <w:spacing w:line="360" w:lineRule="auto"/>
        <w:ind w:left="567" w:right="186" w:hanging="567"/>
        <w:rPr>
          <w:rFonts w:ascii="Century Gothic" w:hAnsi="Century Gothic" w:cs="Arial"/>
          <w:sz w:val="22"/>
          <w:szCs w:val="22"/>
        </w:rPr>
      </w:pPr>
      <w:r w:rsidRPr="0069216A">
        <w:rPr>
          <w:rFonts w:ascii="Century Gothic" w:hAnsi="Century Gothic" w:cs="Arial"/>
          <w:sz w:val="22"/>
          <w:szCs w:val="22"/>
        </w:rPr>
        <w:t>Place a sample of seaweed into 4 of the rinsed Bijou bottles.</w:t>
      </w:r>
    </w:p>
    <w:p w14:paraId="4D87820B" w14:textId="77777777" w:rsidR="0026618C" w:rsidRPr="0069216A" w:rsidRDefault="0026618C" w:rsidP="0026618C">
      <w:pPr>
        <w:spacing w:line="360" w:lineRule="auto"/>
        <w:ind w:left="567" w:right="186" w:hanging="567"/>
        <w:rPr>
          <w:rFonts w:ascii="Century Gothic" w:hAnsi="Century Gothic" w:cs="Arial"/>
          <w:sz w:val="22"/>
          <w:szCs w:val="22"/>
        </w:rPr>
      </w:pPr>
    </w:p>
    <w:p w14:paraId="6294C2AD" w14:textId="77777777" w:rsidR="0026618C" w:rsidRPr="0069216A" w:rsidRDefault="0026618C" w:rsidP="0026618C">
      <w:pPr>
        <w:numPr>
          <w:ilvl w:val="0"/>
          <w:numId w:val="1"/>
        </w:numPr>
        <w:spacing w:line="360" w:lineRule="auto"/>
        <w:ind w:left="567" w:right="186" w:hanging="567"/>
        <w:rPr>
          <w:rFonts w:ascii="Century Gothic" w:hAnsi="Century Gothic" w:cs="Arial"/>
          <w:color w:val="000000"/>
          <w:sz w:val="22"/>
          <w:szCs w:val="22"/>
        </w:rPr>
      </w:pPr>
      <w:r w:rsidRPr="0069216A">
        <w:rPr>
          <w:rFonts w:ascii="Century Gothic" w:hAnsi="Century Gothic" w:cs="Arial"/>
          <w:color w:val="000000" w:themeColor="text1"/>
          <w:sz w:val="22"/>
          <w:szCs w:val="22"/>
        </w:rPr>
        <w:t>Fill all 5 Bijou bottles with bicarbonate indicator and write your initials on the lid.</w:t>
      </w:r>
    </w:p>
    <w:p w14:paraId="7FFD4926" w14:textId="77777777" w:rsidR="0026618C" w:rsidRPr="0069216A" w:rsidRDefault="0026618C" w:rsidP="0026618C">
      <w:pPr>
        <w:spacing w:line="360" w:lineRule="auto"/>
        <w:ind w:left="567" w:right="186" w:hanging="567"/>
        <w:rPr>
          <w:rFonts w:ascii="Century Gothic" w:hAnsi="Century Gothic" w:cs="Arial"/>
          <w:color w:val="000000"/>
          <w:sz w:val="22"/>
          <w:szCs w:val="22"/>
        </w:rPr>
      </w:pPr>
    </w:p>
    <w:p w14:paraId="32EC42FF" w14:textId="77777777" w:rsidR="0026618C" w:rsidRPr="0069216A" w:rsidRDefault="0026618C" w:rsidP="0026618C">
      <w:pPr>
        <w:numPr>
          <w:ilvl w:val="0"/>
          <w:numId w:val="1"/>
        </w:numPr>
        <w:spacing w:line="360" w:lineRule="auto"/>
        <w:ind w:left="567" w:right="186" w:hanging="567"/>
        <w:rPr>
          <w:rFonts w:ascii="Century Gothic" w:hAnsi="Century Gothic" w:cs="Arial"/>
          <w:color w:val="000000"/>
          <w:sz w:val="22"/>
          <w:szCs w:val="22"/>
        </w:rPr>
      </w:pPr>
      <w:r w:rsidRPr="0069216A">
        <w:rPr>
          <w:rFonts w:ascii="Century Gothic" w:hAnsi="Century Gothic" w:cs="Arial"/>
          <w:color w:val="000000" w:themeColor="text1"/>
          <w:sz w:val="22"/>
          <w:szCs w:val="22"/>
        </w:rPr>
        <w:t>You are provided with 3 pre-formed filter sleeves which will allow either 50%, 25% or 0% of light to be transmitted. Place these filters over 3 of your Bijou bottles containing seaweed.</w:t>
      </w:r>
    </w:p>
    <w:p w14:paraId="2CD304C8" w14:textId="77777777" w:rsidR="0026618C" w:rsidRPr="0069216A" w:rsidRDefault="0026618C" w:rsidP="0026618C">
      <w:pPr>
        <w:spacing w:line="360" w:lineRule="auto"/>
        <w:ind w:left="567" w:right="186" w:hanging="567"/>
        <w:rPr>
          <w:rFonts w:ascii="Century Gothic" w:hAnsi="Century Gothic" w:cs="Arial"/>
          <w:color w:val="000000"/>
          <w:sz w:val="22"/>
          <w:szCs w:val="22"/>
        </w:rPr>
      </w:pPr>
    </w:p>
    <w:p w14:paraId="366B45D2" w14:textId="77777777" w:rsidR="0026618C" w:rsidRPr="0069216A" w:rsidRDefault="0026618C" w:rsidP="0026618C">
      <w:pPr>
        <w:numPr>
          <w:ilvl w:val="0"/>
          <w:numId w:val="1"/>
        </w:numPr>
        <w:spacing w:line="360" w:lineRule="auto"/>
        <w:ind w:left="567" w:right="186" w:hanging="567"/>
        <w:rPr>
          <w:rFonts w:ascii="Century Gothic" w:hAnsi="Century Gothic" w:cs="Arial"/>
          <w:color w:val="000000"/>
          <w:sz w:val="22"/>
          <w:szCs w:val="22"/>
        </w:rPr>
      </w:pPr>
      <w:r w:rsidRPr="0069216A">
        <w:rPr>
          <w:rFonts w:ascii="Century Gothic" w:hAnsi="Century Gothic" w:cs="Arial"/>
          <w:color w:val="000000" w:themeColor="text1"/>
          <w:sz w:val="22"/>
          <w:szCs w:val="22"/>
        </w:rPr>
        <w:t>The 2 remaining bottles – one containing seaweed &amp; indicator and one containing just indicator - will not be covered.</w:t>
      </w:r>
    </w:p>
    <w:p w14:paraId="4C6268F9" w14:textId="77777777" w:rsidR="0026618C" w:rsidRPr="0069216A" w:rsidRDefault="0026618C" w:rsidP="0026618C">
      <w:pPr>
        <w:spacing w:line="360" w:lineRule="auto"/>
        <w:ind w:left="567" w:right="186" w:hanging="567"/>
        <w:rPr>
          <w:rFonts w:ascii="Century Gothic" w:hAnsi="Century Gothic" w:cs="Arial"/>
          <w:color w:val="000000"/>
          <w:sz w:val="22"/>
          <w:szCs w:val="22"/>
        </w:rPr>
      </w:pPr>
      <w:r w:rsidRPr="0069216A">
        <w:rPr>
          <w:rFonts w:ascii="Century Gothic" w:hAnsi="Century Gothic" w:cs="Arial"/>
          <w:color w:val="000000"/>
          <w:sz w:val="22"/>
          <w:szCs w:val="22"/>
        </w:rPr>
        <w:t xml:space="preserve"> </w:t>
      </w:r>
    </w:p>
    <w:p w14:paraId="7661F092" w14:textId="77777777" w:rsidR="0026618C" w:rsidRPr="0069216A" w:rsidRDefault="0026618C" w:rsidP="0026618C">
      <w:pPr>
        <w:numPr>
          <w:ilvl w:val="0"/>
          <w:numId w:val="1"/>
        </w:numPr>
        <w:spacing w:line="360" w:lineRule="auto"/>
        <w:ind w:left="567" w:right="186" w:hanging="567"/>
        <w:rPr>
          <w:rFonts w:ascii="Century Gothic" w:hAnsi="Century Gothic" w:cs="Arial"/>
          <w:color w:val="000000"/>
          <w:sz w:val="22"/>
          <w:szCs w:val="22"/>
        </w:rPr>
      </w:pPr>
      <w:r w:rsidRPr="0069216A">
        <w:rPr>
          <w:rFonts w:ascii="Century Gothic" w:hAnsi="Century Gothic" w:cs="Arial"/>
          <w:color w:val="000000" w:themeColor="text1"/>
          <w:sz w:val="22"/>
          <w:szCs w:val="22"/>
        </w:rPr>
        <w:t>Line all 5 bottles under one of the fluorescent tubes and note the time.</w:t>
      </w:r>
    </w:p>
    <w:p w14:paraId="26570242" w14:textId="77777777" w:rsidR="0026618C" w:rsidRPr="0069216A" w:rsidRDefault="0026618C" w:rsidP="0026618C">
      <w:pPr>
        <w:pStyle w:val="ListParagraph"/>
        <w:spacing w:line="360" w:lineRule="auto"/>
        <w:ind w:left="567" w:hanging="567"/>
        <w:rPr>
          <w:rFonts w:ascii="Century Gothic" w:hAnsi="Century Gothic" w:cs="Arial"/>
          <w:color w:val="000000"/>
          <w:sz w:val="22"/>
          <w:szCs w:val="22"/>
        </w:rPr>
      </w:pPr>
    </w:p>
    <w:p w14:paraId="72FE6322" w14:textId="77777777" w:rsidR="0026618C" w:rsidRPr="0069216A" w:rsidRDefault="0026618C" w:rsidP="0026618C">
      <w:pPr>
        <w:numPr>
          <w:ilvl w:val="0"/>
          <w:numId w:val="1"/>
        </w:numPr>
        <w:spacing w:line="360" w:lineRule="auto"/>
        <w:ind w:left="567" w:right="186" w:hanging="567"/>
        <w:rPr>
          <w:rFonts w:ascii="Century Gothic" w:hAnsi="Century Gothic" w:cs="Arial"/>
          <w:color w:val="000000"/>
          <w:sz w:val="22"/>
          <w:szCs w:val="22"/>
        </w:rPr>
      </w:pPr>
      <w:r w:rsidRPr="0069216A">
        <w:rPr>
          <w:rFonts w:ascii="Century Gothic" w:hAnsi="Century Gothic" w:cs="Arial"/>
          <w:color w:val="000000" w:themeColor="text1"/>
          <w:sz w:val="22"/>
          <w:szCs w:val="22"/>
        </w:rPr>
        <w:t>Leave the samples in front of the lamp for a period of 25 min.</w:t>
      </w:r>
    </w:p>
    <w:p w14:paraId="242E024B" w14:textId="77777777" w:rsidR="0026618C" w:rsidRPr="0069216A" w:rsidRDefault="0026618C" w:rsidP="0026618C">
      <w:pPr>
        <w:pStyle w:val="ListParagraph"/>
        <w:spacing w:line="360" w:lineRule="auto"/>
        <w:ind w:left="567" w:hanging="567"/>
        <w:rPr>
          <w:rFonts w:ascii="Century Gothic" w:hAnsi="Century Gothic" w:cs="Arial"/>
          <w:color w:val="000000"/>
          <w:sz w:val="22"/>
          <w:szCs w:val="22"/>
        </w:rPr>
      </w:pPr>
    </w:p>
    <w:p w14:paraId="141AC34D" w14:textId="77777777" w:rsidR="0026618C" w:rsidRPr="0069216A" w:rsidRDefault="0026618C" w:rsidP="0026618C">
      <w:pPr>
        <w:numPr>
          <w:ilvl w:val="0"/>
          <w:numId w:val="1"/>
        </w:numPr>
        <w:spacing w:line="360" w:lineRule="auto"/>
        <w:ind w:left="567" w:right="186" w:hanging="567"/>
        <w:rPr>
          <w:rFonts w:ascii="Century Gothic" w:hAnsi="Century Gothic" w:cs="Arial"/>
          <w:color w:val="000000"/>
          <w:sz w:val="22"/>
          <w:szCs w:val="22"/>
        </w:rPr>
      </w:pPr>
      <w:r w:rsidRPr="0069216A">
        <w:rPr>
          <w:rFonts w:ascii="Century Gothic" w:hAnsi="Century Gothic" w:cs="Arial"/>
          <w:color w:val="000000" w:themeColor="text1"/>
          <w:sz w:val="22"/>
          <w:szCs w:val="22"/>
        </w:rPr>
        <w:t>Thoroughly mix the contents of each Bijou bottle.</w:t>
      </w:r>
    </w:p>
    <w:p w14:paraId="61C32275" w14:textId="77777777" w:rsidR="0026618C" w:rsidRPr="0069216A" w:rsidRDefault="0026618C" w:rsidP="0026618C">
      <w:pPr>
        <w:spacing w:line="360" w:lineRule="auto"/>
        <w:rPr>
          <w:rFonts w:ascii="Century Gothic" w:hAnsi="Century Gothic" w:cs="Arial"/>
          <w:iCs/>
          <w:sz w:val="22"/>
          <w:szCs w:val="22"/>
        </w:rPr>
      </w:pPr>
    </w:p>
    <w:p w14:paraId="160DD945" w14:textId="77777777" w:rsidR="0026618C" w:rsidRPr="0069216A" w:rsidRDefault="0026618C" w:rsidP="0026618C">
      <w:pPr>
        <w:spacing w:line="360" w:lineRule="auto"/>
        <w:rPr>
          <w:rFonts w:ascii="Century Gothic" w:hAnsi="Century Gothic" w:cs="Arial"/>
          <w:iCs/>
          <w:sz w:val="22"/>
          <w:szCs w:val="22"/>
        </w:rPr>
      </w:pPr>
    </w:p>
    <w:p w14:paraId="2C54DBB9" w14:textId="77777777" w:rsidR="0026618C" w:rsidRPr="0069216A" w:rsidRDefault="0026618C" w:rsidP="0026618C">
      <w:pPr>
        <w:spacing w:line="360" w:lineRule="auto"/>
        <w:jc w:val="center"/>
        <w:rPr>
          <w:rFonts w:ascii="Century Gothic" w:hAnsi="Century Gothic" w:cs="Arial"/>
          <w:iCs/>
          <w:sz w:val="22"/>
          <w:szCs w:val="22"/>
        </w:rPr>
      </w:pPr>
      <w:r w:rsidRPr="0069216A">
        <w:rPr>
          <w:rFonts w:ascii="Century Gothic" w:hAnsi="Century Gothic" w:cs="Arial"/>
          <w:iCs/>
          <w:noProof/>
          <w:sz w:val="22"/>
          <w:szCs w:val="22"/>
        </w:rPr>
        <w:drawing>
          <wp:inline distT="0" distB="0" distL="0" distR="0" wp14:anchorId="5588F044" wp14:editId="4F7CB157">
            <wp:extent cx="5704205" cy="2878319"/>
            <wp:effectExtent l="0" t="0" r="0" b="0"/>
            <wp:docPr id="1070110214" name="Picture 1" descr="A group of bottles with orange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10214" name="Picture 1" descr="A group of bottles with orange liqui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192" cy="2891936"/>
                    </a:xfrm>
                    <a:prstGeom prst="rect">
                      <a:avLst/>
                    </a:prstGeom>
                    <a:noFill/>
                  </pic:spPr>
                </pic:pic>
              </a:graphicData>
            </a:graphic>
          </wp:inline>
        </w:drawing>
      </w:r>
    </w:p>
    <w:p w14:paraId="4E7E0FC3" w14:textId="77777777" w:rsidR="0026618C" w:rsidRPr="0069216A" w:rsidRDefault="0026618C" w:rsidP="0026618C">
      <w:pPr>
        <w:spacing w:line="360" w:lineRule="auto"/>
        <w:jc w:val="center"/>
        <w:rPr>
          <w:rFonts w:ascii="Century Gothic" w:hAnsi="Century Gothic" w:cs="Arial"/>
          <w:iCs/>
          <w:sz w:val="22"/>
          <w:szCs w:val="22"/>
        </w:rPr>
      </w:pPr>
    </w:p>
    <w:p w14:paraId="552F9796" w14:textId="77777777" w:rsidR="0026618C" w:rsidRPr="0069216A" w:rsidRDefault="0026618C" w:rsidP="0026618C">
      <w:pPr>
        <w:numPr>
          <w:ilvl w:val="0"/>
          <w:numId w:val="1"/>
        </w:numPr>
        <w:tabs>
          <w:tab w:val="clear" w:pos="720"/>
          <w:tab w:val="num" w:pos="426"/>
        </w:tabs>
        <w:spacing w:line="360" w:lineRule="auto"/>
        <w:ind w:left="426" w:right="186"/>
        <w:rPr>
          <w:rFonts w:ascii="Century Gothic" w:hAnsi="Century Gothic" w:cs="Arial"/>
          <w:color w:val="000000"/>
          <w:sz w:val="22"/>
          <w:szCs w:val="22"/>
        </w:rPr>
      </w:pPr>
      <w:r w:rsidRPr="0069216A">
        <w:rPr>
          <w:rFonts w:ascii="Century Gothic" w:hAnsi="Century Gothic" w:cs="Arial"/>
          <w:color w:val="000000" w:themeColor="text1"/>
          <w:sz w:val="22"/>
          <w:szCs w:val="22"/>
        </w:rPr>
        <w:lastRenderedPageBreak/>
        <w:t xml:space="preserve">You are going to use the colorimeter to record the absorbance values of your solutions.  </w:t>
      </w:r>
    </w:p>
    <w:p w14:paraId="1DD736FA" w14:textId="77777777" w:rsidR="0026618C" w:rsidRPr="0069216A" w:rsidRDefault="0026618C" w:rsidP="0026618C">
      <w:pPr>
        <w:spacing w:line="360" w:lineRule="auto"/>
        <w:jc w:val="center"/>
        <w:rPr>
          <w:rFonts w:ascii="Century Gothic" w:hAnsi="Century Gothic" w:cs="Arial"/>
          <w:iCs/>
          <w:sz w:val="22"/>
          <w:szCs w:val="22"/>
        </w:rPr>
      </w:pPr>
    </w:p>
    <w:p w14:paraId="6464D45C" w14:textId="77777777" w:rsidR="0026618C" w:rsidRPr="0069216A" w:rsidRDefault="0026618C" w:rsidP="0026618C">
      <w:pPr>
        <w:spacing w:line="360" w:lineRule="auto"/>
        <w:rPr>
          <w:rFonts w:ascii="Century Gothic" w:hAnsi="Century Gothic" w:cs="Arial"/>
          <w:color w:val="000000"/>
          <w:sz w:val="22"/>
          <w:szCs w:val="22"/>
        </w:rPr>
      </w:pPr>
      <w:r w:rsidRPr="0069216A">
        <w:rPr>
          <w:rFonts w:ascii="Century Gothic" w:hAnsi="Century Gothic" w:cs="Arial"/>
          <w:iCs/>
          <w:sz w:val="22"/>
          <w:szCs w:val="22"/>
        </w:rPr>
        <w:t>The controls for the colorimeter are relatively simple:</w:t>
      </w:r>
    </w:p>
    <w:p w14:paraId="0B33A877" w14:textId="77777777" w:rsidR="0026618C" w:rsidRPr="0069216A" w:rsidRDefault="0026618C" w:rsidP="0026618C">
      <w:pPr>
        <w:spacing w:line="360" w:lineRule="auto"/>
        <w:ind w:right="186"/>
        <w:rPr>
          <w:rFonts w:ascii="Century Gothic" w:hAnsi="Century Gothic"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7678"/>
      </w:tblGrid>
      <w:tr w:rsidR="0026618C" w:rsidRPr="0069216A" w14:paraId="1DD9DB28" w14:textId="77777777" w:rsidTr="001011A6">
        <w:tc>
          <w:tcPr>
            <w:tcW w:w="1384" w:type="dxa"/>
            <w:vAlign w:val="center"/>
          </w:tcPr>
          <w:p w14:paraId="57D284F1" w14:textId="77777777" w:rsidR="0026618C" w:rsidRPr="0069216A" w:rsidRDefault="0026618C" w:rsidP="001011A6">
            <w:pPr>
              <w:pStyle w:val="ColorfulList-Accent11"/>
              <w:spacing w:after="0" w:line="360" w:lineRule="auto"/>
              <w:ind w:left="0"/>
              <w:contextualSpacing w:val="0"/>
              <w:jc w:val="center"/>
              <w:rPr>
                <w:rFonts w:ascii="Century Gothic" w:hAnsi="Century Gothic" w:cs="Arial"/>
                <w:iCs/>
                <w:sz w:val="22"/>
                <w:szCs w:val="22"/>
              </w:rPr>
            </w:pPr>
            <w:r w:rsidRPr="0069216A">
              <w:rPr>
                <w:rFonts w:ascii="Century Gothic" w:hAnsi="Century Gothic"/>
                <w:noProof/>
                <w:sz w:val="22"/>
                <w:szCs w:val="22"/>
              </w:rPr>
              <w:drawing>
                <wp:inline distT="0" distB="0" distL="0" distR="0" wp14:anchorId="3231BB54" wp14:editId="4817AE0B">
                  <wp:extent cx="297180" cy="297180"/>
                  <wp:effectExtent l="0" t="0" r="7620" b="7620"/>
                  <wp:docPr id="18" name="Picture 18" descr="c0036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 cy="297180"/>
                          </a:xfrm>
                          <a:prstGeom prst="rect">
                            <a:avLst/>
                          </a:prstGeom>
                        </pic:spPr>
                      </pic:pic>
                    </a:graphicData>
                  </a:graphic>
                </wp:inline>
              </w:drawing>
            </w:r>
          </w:p>
        </w:tc>
        <w:tc>
          <w:tcPr>
            <w:tcW w:w="8089" w:type="dxa"/>
            <w:vAlign w:val="center"/>
          </w:tcPr>
          <w:p w14:paraId="4242F5BB" w14:textId="77777777" w:rsidR="0026618C" w:rsidRPr="0069216A" w:rsidRDefault="0026618C" w:rsidP="001011A6">
            <w:pPr>
              <w:pStyle w:val="ColorfulList-Accent11"/>
              <w:spacing w:after="0" w:line="360" w:lineRule="auto"/>
              <w:ind w:left="34" w:right="185"/>
              <w:contextualSpacing w:val="0"/>
              <w:rPr>
                <w:rFonts w:ascii="Century Gothic" w:hAnsi="Century Gothic" w:cs="Arial"/>
                <w:i/>
                <w:iCs/>
                <w:sz w:val="22"/>
                <w:szCs w:val="22"/>
              </w:rPr>
            </w:pPr>
            <w:r w:rsidRPr="0069216A">
              <w:rPr>
                <w:rFonts w:ascii="Century Gothic" w:hAnsi="Century Gothic" w:cs="Arial"/>
                <w:i/>
                <w:iCs/>
                <w:sz w:val="22"/>
                <w:szCs w:val="22"/>
              </w:rPr>
              <w:t xml:space="preserve">Power switch turns the unit on.  </w:t>
            </w:r>
            <w:r w:rsidRPr="0069216A">
              <w:rPr>
                <w:rFonts w:ascii="Century Gothic" w:eastAsia="Times New Roman" w:hAnsi="Century Gothic" w:cs="Arial"/>
                <w:i/>
                <w:sz w:val="22"/>
                <w:szCs w:val="22"/>
              </w:rPr>
              <w:t xml:space="preserve">The unit switches off after about 2 minutes to conserve battery power. </w:t>
            </w:r>
          </w:p>
        </w:tc>
      </w:tr>
      <w:tr w:rsidR="0026618C" w:rsidRPr="0069216A" w14:paraId="36DFD043" w14:textId="77777777" w:rsidTr="001011A6">
        <w:tc>
          <w:tcPr>
            <w:tcW w:w="1384" w:type="dxa"/>
            <w:vAlign w:val="center"/>
          </w:tcPr>
          <w:p w14:paraId="49B9474D" w14:textId="77777777" w:rsidR="0026618C" w:rsidRPr="0069216A" w:rsidRDefault="0026618C" w:rsidP="001011A6">
            <w:pPr>
              <w:pStyle w:val="ColorfulList-Accent11"/>
              <w:spacing w:before="240" w:after="0" w:line="360" w:lineRule="auto"/>
              <w:ind w:left="0"/>
              <w:contextualSpacing w:val="0"/>
              <w:jc w:val="center"/>
              <w:rPr>
                <w:rFonts w:ascii="Century Gothic" w:hAnsi="Century Gothic" w:cs="Arial"/>
                <w:b/>
                <w:i/>
                <w:iCs/>
                <w:sz w:val="22"/>
                <w:szCs w:val="22"/>
              </w:rPr>
            </w:pPr>
            <w:r w:rsidRPr="0069216A">
              <w:rPr>
                <w:rFonts w:ascii="Century Gothic" w:hAnsi="Century Gothic" w:cs="Arial"/>
                <w:b/>
                <w:i/>
                <w:iCs/>
                <w:sz w:val="22"/>
                <w:szCs w:val="22"/>
              </w:rPr>
              <w:t>CAL</w:t>
            </w:r>
          </w:p>
        </w:tc>
        <w:tc>
          <w:tcPr>
            <w:tcW w:w="8089" w:type="dxa"/>
            <w:vAlign w:val="center"/>
          </w:tcPr>
          <w:p w14:paraId="63F13088" w14:textId="77777777" w:rsidR="0026618C" w:rsidRPr="0069216A" w:rsidRDefault="0026618C" w:rsidP="001011A6">
            <w:pPr>
              <w:spacing w:before="100" w:beforeAutospacing="1" w:line="360" w:lineRule="auto"/>
              <w:ind w:right="185"/>
              <w:rPr>
                <w:rFonts w:ascii="Century Gothic" w:hAnsi="Century Gothic" w:cs="Arial"/>
                <w:i/>
                <w:sz w:val="22"/>
                <w:szCs w:val="22"/>
              </w:rPr>
            </w:pPr>
            <w:r w:rsidRPr="0069216A">
              <w:rPr>
                <w:rFonts w:ascii="Century Gothic" w:hAnsi="Century Gothic" w:cs="Arial"/>
                <w:i/>
                <w:sz w:val="22"/>
                <w:szCs w:val="22"/>
              </w:rPr>
              <w:t xml:space="preserve">Calibrates the unit to 0.000 absorbance or 100.0% transmittance </w:t>
            </w:r>
          </w:p>
        </w:tc>
      </w:tr>
      <w:tr w:rsidR="0026618C" w:rsidRPr="0069216A" w14:paraId="1C849000" w14:textId="77777777" w:rsidTr="001011A6">
        <w:tc>
          <w:tcPr>
            <w:tcW w:w="1384" w:type="dxa"/>
            <w:vAlign w:val="center"/>
          </w:tcPr>
          <w:p w14:paraId="434561AC" w14:textId="77777777" w:rsidR="0026618C" w:rsidRPr="0069216A" w:rsidRDefault="0026618C" w:rsidP="001011A6">
            <w:pPr>
              <w:pStyle w:val="ColorfulList-Accent11"/>
              <w:spacing w:before="240" w:after="0" w:line="360" w:lineRule="auto"/>
              <w:ind w:left="0"/>
              <w:contextualSpacing w:val="0"/>
              <w:jc w:val="center"/>
              <w:rPr>
                <w:rFonts w:ascii="Century Gothic" w:hAnsi="Century Gothic" w:cs="Arial"/>
                <w:b/>
                <w:i/>
                <w:iCs/>
                <w:sz w:val="22"/>
                <w:szCs w:val="22"/>
              </w:rPr>
            </w:pPr>
            <w:r w:rsidRPr="0069216A">
              <w:rPr>
                <w:rFonts w:ascii="Century Gothic" w:hAnsi="Century Gothic" w:cs="Arial"/>
                <w:b/>
                <w:i/>
                <w:iCs/>
                <w:sz w:val="22"/>
                <w:szCs w:val="22"/>
              </w:rPr>
              <w:t>RGB</w:t>
            </w:r>
          </w:p>
        </w:tc>
        <w:tc>
          <w:tcPr>
            <w:tcW w:w="8089" w:type="dxa"/>
            <w:vAlign w:val="center"/>
          </w:tcPr>
          <w:p w14:paraId="57C0DA53" w14:textId="77777777" w:rsidR="0026618C" w:rsidRPr="0069216A" w:rsidRDefault="0026618C" w:rsidP="001011A6">
            <w:pPr>
              <w:spacing w:before="100" w:beforeAutospacing="1" w:line="360" w:lineRule="auto"/>
              <w:ind w:right="185"/>
              <w:rPr>
                <w:rFonts w:ascii="Century Gothic" w:hAnsi="Century Gothic" w:cs="Arial"/>
                <w:i/>
                <w:sz w:val="22"/>
                <w:szCs w:val="22"/>
              </w:rPr>
            </w:pPr>
            <w:r w:rsidRPr="0069216A">
              <w:rPr>
                <w:rFonts w:ascii="Century Gothic" w:hAnsi="Century Gothic" w:cs="Arial"/>
                <w:i/>
                <w:sz w:val="22"/>
                <w:szCs w:val="22"/>
              </w:rPr>
              <w:t xml:space="preserve">Switches between the red, green and blue light sources </w:t>
            </w:r>
          </w:p>
        </w:tc>
      </w:tr>
      <w:tr w:rsidR="0026618C" w:rsidRPr="0069216A" w14:paraId="7093BDB2" w14:textId="77777777" w:rsidTr="001011A6">
        <w:tc>
          <w:tcPr>
            <w:tcW w:w="1384" w:type="dxa"/>
            <w:vAlign w:val="center"/>
          </w:tcPr>
          <w:p w14:paraId="24950E6B" w14:textId="77777777" w:rsidR="0026618C" w:rsidRPr="0069216A" w:rsidRDefault="0026618C" w:rsidP="001011A6">
            <w:pPr>
              <w:pStyle w:val="ColorfulList-Accent11"/>
              <w:spacing w:before="240" w:after="0" w:line="360" w:lineRule="auto"/>
              <w:ind w:left="0"/>
              <w:contextualSpacing w:val="0"/>
              <w:jc w:val="center"/>
              <w:rPr>
                <w:rFonts w:ascii="Century Gothic" w:hAnsi="Century Gothic" w:cs="Arial"/>
                <w:b/>
                <w:i/>
                <w:iCs/>
                <w:sz w:val="22"/>
                <w:szCs w:val="22"/>
              </w:rPr>
            </w:pPr>
            <w:r w:rsidRPr="0069216A">
              <w:rPr>
                <w:rFonts w:ascii="Century Gothic" w:hAnsi="Century Gothic" w:cs="Arial"/>
                <w:b/>
                <w:i/>
                <w:iCs/>
                <w:sz w:val="22"/>
                <w:szCs w:val="22"/>
              </w:rPr>
              <w:t>A/T</w:t>
            </w:r>
          </w:p>
        </w:tc>
        <w:tc>
          <w:tcPr>
            <w:tcW w:w="8089" w:type="dxa"/>
            <w:vAlign w:val="center"/>
          </w:tcPr>
          <w:p w14:paraId="0556DE1D" w14:textId="77777777" w:rsidR="0026618C" w:rsidRPr="0069216A" w:rsidRDefault="0026618C" w:rsidP="001011A6">
            <w:pPr>
              <w:spacing w:before="100" w:beforeAutospacing="1" w:line="360" w:lineRule="auto"/>
              <w:ind w:right="185"/>
              <w:rPr>
                <w:rFonts w:ascii="Century Gothic" w:hAnsi="Century Gothic" w:cs="Arial"/>
                <w:i/>
                <w:sz w:val="22"/>
                <w:szCs w:val="22"/>
              </w:rPr>
            </w:pPr>
            <w:r w:rsidRPr="0069216A">
              <w:rPr>
                <w:rFonts w:ascii="Century Gothic" w:hAnsi="Century Gothic" w:cs="Arial"/>
                <w:i/>
                <w:sz w:val="22"/>
                <w:szCs w:val="22"/>
              </w:rPr>
              <w:t>Switches display between absorbance and transmittance</w:t>
            </w:r>
          </w:p>
        </w:tc>
      </w:tr>
    </w:tbl>
    <w:p w14:paraId="6EE15A96" w14:textId="77777777" w:rsidR="0026618C" w:rsidRPr="0069216A" w:rsidRDefault="0026618C" w:rsidP="0026618C">
      <w:pPr>
        <w:pStyle w:val="ColorfulList-Accent11"/>
        <w:spacing w:after="0" w:line="360" w:lineRule="auto"/>
        <w:ind w:left="567" w:right="752" w:hanging="567"/>
        <w:contextualSpacing w:val="0"/>
        <w:rPr>
          <w:rFonts w:ascii="Century Gothic" w:hAnsi="Century Gothic" w:cs="Arial"/>
          <w:iCs/>
          <w:sz w:val="22"/>
          <w:szCs w:val="22"/>
        </w:rPr>
      </w:pPr>
    </w:p>
    <w:tbl>
      <w:tblPr>
        <w:tblW w:w="13051" w:type="dxa"/>
        <w:tblLook w:val="04A0" w:firstRow="1" w:lastRow="0" w:firstColumn="1" w:lastColumn="0" w:noHBand="0" w:noVBand="1"/>
      </w:tblPr>
      <w:tblGrid>
        <w:gridCol w:w="9498"/>
        <w:gridCol w:w="3553"/>
      </w:tblGrid>
      <w:tr w:rsidR="0026618C" w:rsidRPr="0069216A" w14:paraId="4BA576CF" w14:textId="77777777" w:rsidTr="001011A6">
        <w:tc>
          <w:tcPr>
            <w:tcW w:w="9498" w:type="dxa"/>
          </w:tcPr>
          <w:p w14:paraId="565D0F52" w14:textId="77777777" w:rsidR="0026618C" w:rsidRPr="0069216A" w:rsidRDefault="0026618C" w:rsidP="0026618C">
            <w:pPr>
              <w:numPr>
                <w:ilvl w:val="0"/>
                <w:numId w:val="1"/>
              </w:numPr>
              <w:autoSpaceDE w:val="0"/>
              <w:autoSpaceDN w:val="0"/>
              <w:adjustRightInd w:val="0"/>
              <w:spacing w:line="360" w:lineRule="auto"/>
              <w:ind w:left="567" w:hanging="567"/>
              <w:rPr>
                <w:rFonts w:ascii="Century Gothic" w:hAnsi="Century Gothic" w:cs="Arial"/>
                <w:sz w:val="22"/>
                <w:szCs w:val="22"/>
              </w:rPr>
            </w:pPr>
            <w:r w:rsidRPr="0069216A">
              <w:rPr>
                <w:rFonts w:ascii="Century Gothic" w:hAnsi="Century Gothic" w:cs="Arial"/>
                <w:b/>
                <w:i/>
                <w:noProof/>
                <w:sz w:val="22"/>
                <w:szCs w:val="22"/>
              </w:rPr>
              <w:drawing>
                <wp:anchor distT="0" distB="0" distL="114300" distR="114300" simplePos="0" relativeHeight="251659264" behindDoc="0" locked="0" layoutInCell="1" allowOverlap="1" wp14:anchorId="5F43E108" wp14:editId="4A1CDEA6">
                  <wp:simplePos x="0" y="0"/>
                  <wp:positionH relativeFrom="column">
                    <wp:posOffset>4259580</wp:posOffset>
                  </wp:positionH>
                  <wp:positionV relativeFrom="paragraph">
                    <wp:posOffset>0</wp:posOffset>
                  </wp:positionV>
                  <wp:extent cx="1548765" cy="1743710"/>
                  <wp:effectExtent l="0" t="0" r="0" b="8890"/>
                  <wp:wrapSquare wrapText="bothSides"/>
                  <wp:docPr id="3" name="Picture 3" descr="Figure_1_colori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1_colorimeter"/>
                          <pic:cNvPicPr>
                            <a:picLocks noChangeAspect="1" noChangeArrowheads="1"/>
                          </pic:cNvPicPr>
                        </pic:nvPicPr>
                        <pic:blipFill>
                          <a:blip r:embed="rId7" cstate="print">
                            <a:extLst>
                              <a:ext uri="{28A0092B-C50C-407E-A947-70E740481C1C}">
                                <a14:useLocalDpi xmlns:a14="http://schemas.microsoft.com/office/drawing/2010/main" val="0"/>
                              </a:ext>
                            </a:extLst>
                          </a:blip>
                          <a:srcRect t="9869" b="5772"/>
                          <a:stretch>
                            <a:fillRect/>
                          </a:stretch>
                        </pic:blipFill>
                        <pic:spPr bwMode="auto">
                          <a:xfrm>
                            <a:off x="0" y="0"/>
                            <a:ext cx="1548765" cy="1743710"/>
                          </a:xfrm>
                          <a:prstGeom prst="rect">
                            <a:avLst/>
                          </a:prstGeom>
                          <a:noFill/>
                          <a:ln>
                            <a:noFill/>
                          </a:ln>
                        </pic:spPr>
                      </pic:pic>
                    </a:graphicData>
                  </a:graphic>
                </wp:anchor>
              </w:drawing>
            </w:r>
            <w:r w:rsidRPr="0069216A">
              <w:rPr>
                <w:rFonts w:ascii="Century Gothic" w:hAnsi="Century Gothic" w:cs="Arial"/>
                <w:sz w:val="22"/>
                <w:szCs w:val="22"/>
              </w:rPr>
              <w:t>Switch on the colorimeter.</w:t>
            </w:r>
          </w:p>
          <w:p w14:paraId="4B21AD1B" w14:textId="77777777" w:rsidR="0026618C" w:rsidRPr="0069216A" w:rsidRDefault="0026618C" w:rsidP="001011A6">
            <w:pPr>
              <w:autoSpaceDE w:val="0"/>
              <w:autoSpaceDN w:val="0"/>
              <w:adjustRightInd w:val="0"/>
              <w:spacing w:line="360" w:lineRule="auto"/>
              <w:ind w:left="567" w:hanging="567"/>
              <w:rPr>
                <w:rFonts w:ascii="Century Gothic" w:hAnsi="Century Gothic" w:cs="Arial"/>
                <w:sz w:val="22"/>
                <w:szCs w:val="22"/>
              </w:rPr>
            </w:pPr>
          </w:p>
          <w:p w14:paraId="65FAC95C" w14:textId="77777777" w:rsidR="0026618C" w:rsidRPr="0069216A" w:rsidRDefault="0026618C" w:rsidP="0026618C">
            <w:pPr>
              <w:numPr>
                <w:ilvl w:val="0"/>
                <w:numId w:val="1"/>
              </w:numPr>
              <w:autoSpaceDE w:val="0"/>
              <w:autoSpaceDN w:val="0"/>
              <w:adjustRightInd w:val="0"/>
              <w:spacing w:line="360" w:lineRule="auto"/>
              <w:ind w:left="567" w:hanging="567"/>
              <w:rPr>
                <w:rFonts w:ascii="Century Gothic" w:hAnsi="Century Gothic" w:cs="Arial"/>
                <w:sz w:val="22"/>
                <w:szCs w:val="22"/>
              </w:rPr>
            </w:pPr>
            <w:r w:rsidRPr="0069216A">
              <w:rPr>
                <w:rFonts w:ascii="Century Gothic" w:hAnsi="Century Gothic" w:cs="Arial"/>
                <w:sz w:val="22"/>
                <w:szCs w:val="22"/>
              </w:rPr>
              <w:t xml:space="preserve">Select the green diode by pressing </w:t>
            </w:r>
            <w:r w:rsidRPr="0069216A">
              <w:rPr>
                <w:rFonts w:ascii="Century Gothic" w:hAnsi="Century Gothic" w:cs="Arial"/>
                <w:b/>
                <w:bCs/>
                <w:sz w:val="22"/>
                <w:szCs w:val="22"/>
              </w:rPr>
              <w:t xml:space="preserve">RGB </w:t>
            </w:r>
            <w:r w:rsidRPr="0069216A">
              <w:rPr>
                <w:rFonts w:ascii="Century Gothic" w:hAnsi="Century Gothic" w:cs="Arial"/>
                <w:sz w:val="22"/>
                <w:szCs w:val="22"/>
              </w:rPr>
              <w:t>until</w:t>
            </w:r>
            <w:r w:rsidRPr="0069216A">
              <w:rPr>
                <w:rFonts w:ascii="Century Gothic" w:hAnsi="Century Gothic" w:cs="Arial"/>
                <w:b/>
                <w:bCs/>
                <w:sz w:val="22"/>
                <w:szCs w:val="22"/>
              </w:rPr>
              <w:t xml:space="preserve"> ‘G’ </w:t>
            </w:r>
            <w:r w:rsidRPr="0069216A">
              <w:rPr>
                <w:rFonts w:ascii="Century Gothic" w:hAnsi="Century Gothic" w:cs="Arial"/>
                <w:sz w:val="22"/>
                <w:szCs w:val="22"/>
              </w:rPr>
              <w:t>appears in the top left-hand side of the display screen.</w:t>
            </w:r>
            <w:r w:rsidRPr="0069216A">
              <w:rPr>
                <w:rFonts w:ascii="Century Gothic" w:hAnsi="Century Gothic" w:cs="Arial"/>
                <w:b/>
                <w:i/>
                <w:noProof/>
                <w:sz w:val="22"/>
                <w:szCs w:val="22"/>
              </w:rPr>
              <w:t xml:space="preserve"> </w:t>
            </w:r>
          </w:p>
          <w:p w14:paraId="610BC57B" w14:textId="77777777" w:rsidR="0026618C" w:rsidRPr="0069216A" w:rsidRDefault="0026618C" w:rsidP="001011A6">
            <w:pPr>
              <w:autoSpaceDE w:val="0"/>
              <w:autoSpaceDN w:val="0"/>
              <w:adjustRightInd w:val="0"/>
              <w:spacing w:line="360" w:lineRule="auto"/>
              <w:ind w:left="567" w:hanging="567"/>
              <w:rPr>
                <w:rFonts w:ascii="Century Gothic" w:hAnsi="Century Gothic" w:cs="Arial"/>
                <w:sz w:val="22"/>
                <w:szCs w:val="22"/>
              </w:rPr>
            </w:pPr>
          </w:p>
          <w:p w14:paraId="1BA3F194" w14:textId="77777777" w:rsidR="0026618C" w:rsidRPr="0069216A" w:rsidRDefault="0026618C" w:rsidP="0026618C">
            <w:pPr>
              <w:numPr>
                <w:ilvl w:val="0"/>
                <w:numId w:val="1"/>
              </w:numPr>
              <w:autoSpaceDE w:val="0"/>
              <w:autoSpaceDN w:val="0"/>
              <w:adjustRightInd w:val="0"/>
              <w:spacing w:line="360" w:lineRule="auto"/>
              <w:ind w:left="567" w:hanging="567"/>
              <w:rPr>
                <w:rFonts w:ascii="Century Gothic" w:hAnsi="Century Gothic" w:cs="Arial"/>
                <w:sz w:val="22"/>
                <w:szCs w:val="22"/>
              </w:rPr>
            </w:pPr>
            <w:r w:rsidRPr="0069216A">
              <w:rPr>
                <w:rFonts w:ascii="Century Gothic" w:hAnsi="Century Gothic" w:cs="Arial"/>
                <w:sz w:val="22"/>
                <w:szCs w:val="22"/>
              </w:rPr>
              <w:t xml:space="preserve">Select absorbance by pressing </w:t>
            </w:r>
            <w:r w:rsidRPr="0069216A">
              <w:rPr>
                <w:rFonts w:ascii="Century Gothic" w:hAnsi="Century Gothic" w:cs="Arial"/>
                <w:b/>
                <w:bCs/>
                <w:sz w:val="22"/>
                <w:szCs w:val="22"/>
              </w:rPr>
              <w:t xml:space="preserve">A/T </w:t>
            </w:r>
            <w:r w:rsidRPr="0069216A">
              <w:rPr>
                <w:rFonts w:ascii="Century Gothic" w:hAnsi="Century Gothic" w:cs="Arial"/>
                <w:sz w:val="22"/>
                <w:szCs w:val="22"/>
              </w:rPr>
              <w:t xml:space="preserve">until </w:t>
            </w:r>
            <w:r w:rsidRPr="0069216A">
              <w:rPr>
                <w:rFonts w:ascii="Century Gothic" w:hAnsi="Century Gothic" w:cs="Arial"/>
                <w:b/>
                <w:bCs/>
                <w:sz w:val="22"/>
                <w:szCs w:val="22"/>
              </w:rPr>
              <w:t>A</w:t>
            </w:r>
            <w:r w:rsidRPr="0069216A">
              <w:rPr>
                <w:rFonts w:ascii="Century Gothic" w:hAnsi="Century Gothic" w:cs="Arial"/>
                <w:sz w:val="22"/>
                <w:szCs w:val="22"/>
              </w:rPr>
              <w:t xml:space="preserve"> appears in the top right-hand side of the display screen.</w:t>
            </w:r>
          </w:p>
          <w:p w14:paraId="7B7771D6" w14:textId="77777777" w:rsidR="0026618C" w:rsidRPr="0069216A" w:rsidRDefault="0026618C" w:rsidP="001011A6">
            <w:pPr>
              <w:autoSpaceDE w:val="0"/>
              <w:autoSpaceDN w:val="0"/>
              <w:adjustRightInd w:val="0"/>
              <w:spacing w:line="360" w:lineRule="auto"/>
              <w:ind w:left="567" w:hanging="567"/>
              <w:rPr>
                <w:rFonts w:ascii="Century Gothic" w:hAnsi="Century Gothic" w:cs="Arial"/>
                <w:sz w:val="22"/>
                <w:szCs w:val="22"/>
              </w:rPr>
            </w:pPr>
          </w:p>
          <w:p w14:paraId="30570BFD" w14:textId="77777777" w:rsidR="0026618C" w:rsidRPr="0069216A" w:rsidRDefault="0026618C" w:rsidP="0026618C">
            <w:pPr>
              <w:numPr>
                <w:ilvl w:val="0"/>
                <w:numId w:val="1"/>
              </w:numPr>
              <w:autoSpaceDE w:val="0"/>
              <w:autoSpaceDN w:val="0"/>
              <w:adjustRightInd w:val="0"/>
              <w:spacing w:line="360" w:lineRule="auto"/>
              <w:ind w:left="567" w:hanging="567"/>
              <w:rPr>
                <w:rFonts w:ascii="Century Gothic" w:hAnsi="Century Gothic" w:cs="Arial"/>
                <w:sz w:val="22"/>
                <w:szCs w:val="22"/>
              </w:rPr>
            </w:pPr>
            <w:r w:rsidRPr="0069216A">
              <w:rPr>
                <w:rFonts w:ascii="Century Gothic" w:hAnsi="Century Gothic" w:cs="Arial"/>
                <w:sz w:val="22"/>
                <w:szCs w:val="22"/>
              </w:rPr>
              <w:t xml:space="preserve">Place a cuvette containing distilled water into the sample holder and press ‘CAL’ to zero the colorimeter.  </w:t>
            </w:r>
            <w:r w:rsidRPr="0069216A">
              <w:rPr>
                <w:rFonts w:ascii="Century Gothic" w:hAnsi="Century Gothic" w:cs="Arial"/>
                <w:b/>
                <w:bCs/>
                <w:sz w:val="22"/>
                <w:szCs w:val="22"/>
              </w:rPr>
              <w:t xml:space="preserve">Note the </w:t>
            </w:r>
            <w:r w:rsidRPr="0069216A">
              <w:rPr>
                <w:rFonts w:ascii="Century Gothic" w:hAnsi="Century Gothic" w:cs="Arial"/>
                <w:sz w:val="22"/>
                <w:szCs w:val="22"/>
              </w:rPr>
              <w:t>direction of the light beam - ensure the cuvette is in the correct orientation. Record the absorbance (it should read 0.00</w:t>
            </w:r>
          </w:p>
          <w:p w14:paraId="1673BC75" w14:textId="77777777" w:rsidR="0026618C" w:rsidRPr="0069216A" w:rsidRDefault="0026618C" w:rsidP="001011A6">
            <w:pPr>
              <w:autoSpaceDE w:val="0"/>
              <w:autoSpaceDN w:val="0"/>
              <w:adjustRightInd w:val="0"/>
              <w:spacing w:line="360" w:lineRule="auto"/>
              <w:ind w:left="567" w:hanging="567"/>
              <w:rPr>
                <w:rFonts w:ascii="Century Gothic" w:hAnsi="Century Gothic" w:cs="Arial"/>
                <w:sz w:val="22"/>
                <w:szCs w:val="22"/>
              </w:rPr>
            </w:pPr>
          </w:p>
        </w:tc>
        <w:tc>
          <w:tcPr>
            <w:tcW w:w="3553" w:type="dxa"/>
          </w:tcPr>
          <w:p w14:paraId="71119C48" w14:textId="77777777" w:rsidR="0026618C" w:rsidRPr="0069216A" w:rsidRDefault="0026618C" w:rsidP="001011A6">
            <w:pPr>
              <w:autoSpaceDE w:val="0"/>
              <w:autoSpaceDN w:val="0"/>
              <w:adjustRightInd w:val="0"/>
              <w:spacing w:line="360" w:lineRule="auto"/>
              <w:ind w:left="567" w:right="288" w:hanging="567"/>
              <w:rPr>
                <w:rFonts w:ascii="Century Gothic" w:hAnsi="Century Gothic" w:cs="Arial"/>
                <w:sz w:val="22"/>
                <w:szCs w:val="22"/>
              </w:rPr>
            </w:pPr>
          </w:p>
        </w:tc>
      </w:tr>
    </w:tbl>
    <w:p w14:paraId="25CBB865" w14:textId="77777777" w:rsidR="0026618C" w:rsidRPr="0069216A" w:rsidRDefault="0026618C" w:rsidP="0026618C">
      <w:pPr>
        <w:numPr>
          <w:ilvl w:val="0"/>
          <w:numId w:val="1"/>
        </w:numPr>
        <w:autoSpaceDE w:val="0"/>
        <w:autoSpaceDN w:val="0"/>
        <w:adjustRightInd w:val="0"/>
        <w:spacing w:line="360" w:lineRule="auto"/>
        <w:ind w:right="-279"/>
        <w:rPr>
          <w:rFonts w:ascii="Century Gothic" w:hAnsi="Century Gothic" w:cs="Arial"/>
          <w:sz w:val="22"/>
          <w:szCs w:val="22"/>
        </w:rPr>
      </w:pPr>
      <w:r w:rsidRPr="0069216A">
        <w:rPr>
          <w:rFonts w:ascii="Century Gothic" w:hAnsi="Century Gothic" w:cs="Arial"/>
          <w:sz w:val="22"/>
          <w:szCs w:val="22"/>
        </w:rPr>
        <w:t>Empty the cuvette and replace with the indicator from the Bijou bottle which did not contain any seaweed and measure the absorbance.</w:t>
      </w:r>
    </w:p>
    <w:p w14:paraId="136DC253" w14:textId="77777777" w:rsidR="0026618C" w:rsidRPr="0069216A" w:rsidRDefault="0026618C" w:rsidP="0026618C">
      <w:pPr>
        <w:autoSpaceDE w:val="0"/>
        <w:autoSpaceDN w:val="0"/>
        <w:adjustRightInd w:val="0"/>
        <w:spacing w:line="360" w:lineRule="auto"/>
        <w:ind w:left="720" w:right="-279"/>
        <w:rPr>
          <w:rFonts w:ascii="Century Gothic" w:hAnsi="Century Gothic" w:cs="Arial"/>
          <w:sz w:val="22"/>
          <w:szCs w:val="22"/>
        </w:rPr>
      </w:pPr>
    </w:p>
    <w:p w14:paraId="74C4B680" w14:textId="77777777" w:rsidR="0026618C" w:rsidRPr="0069216A" w:rsidRDefault="0026618C" w:rsidP="0026618C">
      <w:pPr>
        <w:numPr>
          <w:ilvl w:val="0"/>
          <w:numId w:val="1"/>
        </w:numPr>
        <w:autoSpaceDE w:val="0"/>
        <w:autoSpaceDN w:val="0"/>
        <w:adjustRightInd w:val="0"/>
        <w:spacing w:line="360" w:lineRule="auto"/>
        <w:ind w:right="-279"/>
        <w:rPr>
          <w:rFonts w:ascii="Century Gothic" w:hAnsi="Century Gothic" w:cs="Arial"/>
          <w:sz w:val="22"/>
          <w:szCs w:val="22"/>
        </w:rPr>
      </w:pPr>
      <w:r w:rsidRPr="0069216A">
        <w:rPr>
          <w:rFonts w:ascii="Century Gothic" w:hAnsi="Century Gothic" w:cs="Arial"/>
          <w:sz w:val="22"/>
          <w:szCs w:val="22"/>
        </w:rPr>
        <w:t>Measure and record the absorbance of the 4 remaining Bijou bottles starting with 0% light transmitted.</w:t>
      </w:r>
    </w:p>
    <w:p w14:paraId="399A503A" w14:textId="77777777" w:rsidR="0026618C" w:rsidRPr="0069216A" w:rsidRDefault="0026618C" w:rsidP="0026618C">
      <w:pPr>
        <w:spacing w:line="360" w:lineRule="auto"/>
        <w:rPr>
          <w:rFonts w:ascii="Century Gothic" w:hAnsi="Century Gothic" w:cs="Arial"/>
          <w:b/>
          <w:sz w:val="22"/>
          <w:szCs w:val="22"/>
        </w:rPr>
      </w:pPr>
    </w:p>
    <w:p w14:paraId="70048122" w14:textId="77777777" w:rsidR="0026618C" w:rsidRDefault="0026618C" w:rsidP="0026618C">
      <w:pPr>
        <w:spacing w:after="160" w:line="259" w:lineRule="auto"/>
        <w:rPr>
          <w:rFonts w:ascii="Century Gothic" w:hAnsi="Century Gothic" w:cs="Arial"/>
          <w:b/>
          <w:sz w:val="22"/>
          <w:szCs w:val="22"/>
        </w:rPr>
      </w:pPr>
      <w:r>
        <w:rPr>
          <w:rFonts w:ascii="Century Gothic" w:hAnsi="Century Gothic" w:cs="Arial"/>
          <w:b/>
          <w:sz w:val="22"/>
          <w:szCs w:val="22"/>
        </w:rPr>
        <w:br w:type="page"/>
      </w:r>
    </w:p>
    <w:p w14:paraId="77DADACD" w14:textId="77777777" w:rsidR="0026618C" w:rsidRPr="0069216A" w:rsidRDefault="0026618C" w:rsidP="0026618C">
      <w:pPr>
        <w:spacing w:line="360" w:lineRule="auto"/>
        <w:ind w:left="360"/>
        <w:rPr>
          <w:rFonts w:ascii="Century Gothic" w:hAnsi="Century Gothic" w:cs="Arial"/>
          <w:b/>
          <w:sz w:val="22"/>
          <w:szCs w:val="22"/>
        </w:rPr>
      </w:pPr>
      <w:r w:rsidRPr="0069216A">
        <w:rPr>
          <w:rFonts w:ascii="Century Gothic" w:hAnsi="Century Gothic" w:cs="Arial"/>
          <w:b/>
          <w:sz w:val="22"/>
          <w:szCs w:val="22"/>
        </w:rPr>
        <w:lastRenderedPageBreak/>
        <w:t>Results</w:t>
      </w:r>
    </w:p>
    <w:p w14:paraId="2208E894" w14:textId="77777777" w:rsidR="0026618C" w:rsidRPr="0069216A" w:rsidRDefault="0026618C" w:rsidP="0026618C">
      <w:pPr>
        <w:spacing w:line="360" w:lineRule="auto"/>
        <w:ind w:left="360"/>
        <w:jc w:val="center"/>
        <w:rPr>
          <w:rFonts w:ascii="Century Gothic" w:hAnsi="Century Gothic" w:cs="Arial"/>
          <w:b/>
          <w:sz w:val="22"/>
          <w:szCs w:val="22"/>
        </w:rPr>
      </w:pPr>
    </w:p>
    <w:tbl>
      <w:tblPr>
        <w:tblStyle w:val="TableGrid"/>
        <w:tblW w:w="0" w:type="auto"/>
        <w:tblInd w:w="360" w:type="dxa"/>
        <w:tblLook w:val="04A0" w:firstRow="1" w:lastRow="0" w:firstColumn="1" w:lastColumn="0" w:noHBand="0" w:noVBand="1"/>
      </w:tblPr>
      <w:tblGrid>
        <w:gridCol w:w="1394"/>
        <w:gridCol w:w="1360"/>
        <w:gridCol w:w="1417"/>
        <w:gridCol w:w="1418"/>
        <w:gridCol w:w="1276"/>
        <w:gridCol w:w="1791"/>
      </w:tblGrid>
      <w:tr w:rsidR="0026618C" w:rsidRPr="0069216A" w14:paraId="12359D32" w14:textId="77777777" w:rsidTr="001011A6">
        <w:tc>
          <w:tcPr>
            <w:tcW w:w="1394" w:type="dxa"/>
            <w:vMerge w:val="restart"/>
          </w:tcPr>
          <w:p w14:paraId="4ACF4437" w14:textId="77777777" w:rsidR="0026618C" w:rsidRPr="0069216A" w:rsidRDefault="0026618C" w:rsidP="001011A6">
            <w:pPr>
              <w:spacing w:line="360" w:lineRule="auto"/>
              <w:jc w:val="center"/>
              <w:rPr>
                <w:rFonts w:ascii="Century Gothic" w:hAnsi="Century Gothic" w:cs="Arial"/>
                <w:b/>
                <w:bCs/>
                <w:sz w:val="22"/>
                <w:szCs w:val="22"/>
              </w:rPr>
            </w:pPr>
            <w:r w:rsidRPr="0069216A">
              <w:rPr>
                <w:rFonts w:ascii="Century Gothic" w:hAnsi="Century Gothic" w:cs="Arial"/>
                <w:b/>
                <w:bCs/>
                <w:sz w:val="22"/>
                <w:szCs w:val="22"/>
              </w:rPr>
              <w:t>Light intensity (%)</w:t>
            </w:r>
          </w:p>
        </w:tc>
        <w:tc>
          <w:tcPr>
            <w:tcW w:w="7262" w:type="dxa"/>
            <w:gridSpan w:val="5"/>
          </w:tcPr>
          <w:p w14:paraId="0C78D2A4" w14:textId="77777777" w:rsidR="0026618C" w:rsidRPr="0069216A" w:rsidRDefault="0026618C" w:rsidP="001011A6">
            <w:pPr>
              <w:spacing w:line="360" w:lineRule="auto"/>
              <w:jc w:val="center"/>
              <w:rPr>
                <w:rFonts w:ascii="Century Gothic" w:hAnsi="Century Gothic" w:cs="Arial"/>
                <w:b/>
                <w:bCs/>
                <w:sz w:val="22"/>
                <w:szCs w:val="22"/>
              </w:rPr>
            </w:pPr>
            <w:r w:rsidRPr="0069216A">
              <w:rPr>
                <w:rFonts w:ascii="Century Gothic" w:hAnsi="Century Gothic" w:cs="Arial"/>
                <w:b/>
                <w:bCs/>
                <w:sz w:val="22"/>
                <w:szCs w:val="22"/>
              </w:rPr>
              <w:t>Absorbance of light by indicator</w:t>
            </w:r>
          </w:p>
        </w:tc>
      </w:tr>
      <w:tr w:rsidR="0026618C" w:rsidRPr="0069216A" w14:paraId="2B9C7381" w14:textId="77777777" w:rsidTr="001011A6">
        <w:tc>
          <w:tcPr>
            <w:tcW w:w="1394" w:type="dxa"/>
            <w:vMerge/>
          </w:tcPr>
          <w:p w14:paraId="2DDC42CF" w14:textId="77777777" w:rsidR="0026618C" w:rsidRPr="0069216A" w:rsidRDefault="0026618C" w:rsidP="001011A6">
            <w:pPr>
              <w:spacing w:line="360" w:lineRule="auto"/>
              <w:jc w:val="center"/>
              <w:rPr>
                <w:rFonts w:ascii="Century Gothic" w:hAnsi="Century Gothic" w:cs="Arial"/>
                <w:b/>
                <w:bCs/>
                <w:sz w:val="22"/>
                <w:szCs w:val="22"/>
              </w:rPr>
            </w:pPr>
          </w:p>
        </w:tc>
        <w:tc>
          <w:tcPr>
            <w:tcW w:w="1360" w:type="dxa"/>
          </w:tcPr>
          <w:p w14:paraId="75FBC927" w14:textId="77777777" w:rsidR="0026618C" w:rsidRPr="0069216A" w:rsidRDefault="0026618C" w:rsidP="001011A6">
            <w:pPr>
              <w:spacing w:line="360" w:lineRule="auto"/>
              <w:jc w:val="center"/>
              <w:rPr>
                <w:rFonts w:ascii="Century Gothic" w:hAnsi="Century Gothic" w:cs="Arial"/>
                <w:b/>
                <w:bCs/>
                <w:sz w:val="22"/>
                <w:szCs w:val="22"/>
              </w:rPr>
            </w:pPr>
            <w:r w:rsidRPr="0069216A">
              <w:rPr>
                <w:rFonts w:ascii="Century Gothic" w:hAnsi="Century Gothic" w:cs="Arial"/>
                <w:b/>
                <w:bCs/>
                <w:sz w:val="22"/>
                <w:szCs w:val="22"/>
              </w:rPr>
              <w:t>1</w:t>
            </w:r>
          </w:p>
        </w:tc>
        <w:tc>
          <w:tcPr>
            <w:tcW w:w="1417" w:type="dxa"/>
          </w:tcPr>
          <w:p w14:paraId="5760C1B8" w14:textId="77777777" w:rsidR="0026618C" w:rsidRPr="0069216A" w:rsidRDefault="0026618C" w:rsidP="001011A6">
            <w:pPr>
              <w:spacing w:line="360" w:lineRule="auto"/>
              <w:jc w:val="center"/>
              <w:rPr>
                <w:rFonts w:ascii="Century Gothic" w:hAnsi="Century Gothic" w:cs="Arial"/>
                <w:b/>
                <w:bCs/>
                <w:sz w:val="22"/>
                <w:szCs w:val="22"/>
              </w:rPr>
            </w:pPr>
            <w:r w:rsidRPr="0069216A">
              <w:rPr>
                <w:rFonts w:ascii="Century Gothic" w:hAnsi="Century Gothic" w:cs="Arial"/>
                <w:b/>
                <w:bCs/>
                <w:sz w:val="22"/>
                <w:szCs w:val="22"/>
              </w:rPr>
              <w:t>2</w:t>
            </w:r>
          </w:p>
        </w:tc>
        <w:tc>
          <w:tcPr>
            <w:tcW w:w="1418" w:type="dxa"/>
          </w:tcPr>
          <w:p w14:paraId="35F4A70E" w14:textId="77777777" w:rsidR="0026618C" w:rsidRPr="0069216A" w:rsidRDefault="0026618C" w:rsidP="001011A6">
            <w:pPr>
              <w:spacing w:line="360" w:lineRule="auto"/>
              <w:jc w:val="center"/>
              <w:rPr>
                <w:rFonts w:ascii="Century Gothic" w:hAnsi="Century Gothic" w:cs="Arial"/>
                <w:b/>
                <w:bCs/>
                <w:sz w:val="22"/>
                <w:szCs w:val="22"/>
              </w:rPr>
            </w:pPr>
            <w:r w:rsidRPr="0069216A">
              <w:rPr>
                <w:rFonts w:ascii="Century Gothic" w:hAnsi="Century Gothic" w:cs="Arial"/>
                <w:b/>
                <w:bCs/>
                <w:sz w:val="22"/>
                <w:szCs w:val="22"/>
              </w:rPr>
              <w:t>3</w:t>
            </w:r>
          </w:p>
        </w:tc>
        <w:tc>
          <w:tcPr>
            <w:tcW w:w="1276" w:type="dxa"/>
          </w:tcPr>
          <w:p w14:paraId="05B99D8E" w14:textId="77777777" w:rsidR="0026618C" w:rsidRPr="0069216A" w:rsidRDefault="0026618C" w:rsidP="001011A6">
            <w:pPr>
              <w:spacing w:line="360" w:lineRule="auto"/>
              <w:jc w:val="center"/>
              <w:rPr>
                <w:rFonts w:ascii="Century Gothic" w:hAnsi="Century Gothic" w:cs="Arial"/>
                <w:b/>
                <w:bCs/>
                <w:sz w:val="22"/>
                <w:szCs w:val="22"/>
              </w:rPr>
            </w:pPr>
            <w:r w:rsidRPr="0069216A">
              <w:rPr>
                <w:rFonts w:ascii="Century Gothic" w:hAnsi="Century Gothic" w:cs="Arial"/>
                <w:b/>
                <w:bCs/>
                <w:sz w:val="22"/>
                <w:szCs w:val="22"/>
              </w:rPr>
              <w:t>Mean</w:t>
            </w:r>
          </w:p>
        </w:tc>
        <w:tc>
          <w:tcPr>
            <w:tcW w:w="1791" w:type="dxa"/>
          </w:tcPr>
          <w:p w14:paraId="3CDDFF6B" w14:textId="77777777" w:rsidR="0026618C" w:rsidRPr="0069216A" w:rsidRDefault="0026618C" w:rsidP="001011A6">
            <w:pPr>
              <w:spacing w:line="360" w:lineRule="auto"/>
              <w:jc w:val="center"/>
              <w:rPr>
                <w:rFonts w:ascii="Century Gothic" w:hAnsi="Century Gothic" w:cs="Arial"/>
                <w:b/>
                <w:bCs/>
                <w:sz w:val="22"/>
                <w:szCs w:val="22"/>
              </w:rPr>
            </w:pPr>
            <w:r w:rsidRPr="0069216A">
              <w:rPr>
                <w:rFonts w:ascii="Century Gothic" w:hAnsi="Century Gothic" w:cs="Arial"/>
                <w:b/>
                <w:bCs/>
                <w:sz w:val="22"/>
                <w:szCs w:val="22"/>
              </w:rPr>
              <w:t>Corrected mean</w:t>
            </w:r>
          </w:p>
        </w:tc>
      </w:tr>
      <w:tr w:rsidR="0026618C" w:rsidRPr="0069216A" w14:paraId="7C292B05" w14:textId="77777777" w:rsidTr="001011A6">
        <w:tc>
          <w:tcPr>
            <w:tcW w:w="1394" w:type="dxa"/>
          </w:tcPr>
          <w:p w14:paraId="2C07E837" w14:textId="77777777" w:rsidR="0026618C" w:rsidRPr="0069216A" w:rsidRDefault="0026618C" w:rsidP="001011A6">
            <w:pPr>
              <w:spacing w:line="360" w:lineRule="auto"/>
              <w:jc w:val="center"/>
              <w:rPr>
                <w:rFonts w:ascii="Century Gothic" w:hAnsi="Century Gothic" w:cs="Arial"/>
                <w:sz w:val="22"/>
                <w:szCs w:val="22"/>
              </w:rPr>
            </w:pPr>
            <w:r w:rsidRPr="0069216A">
              <w:rPr>
                <w:rFonts w:ascii="Century Gothic" w:hAnsi="Century Gothic" w:cs="Arial"/>
                <w:sz w:val="22"/>
                <w:szCs w:val="22"/>
              </w:rPr>
              <w:t>0</w:t>
            </w:r>
          </w:p>
        </w:tc>
        <w:tc>
          <w:tcPr>
            <w:tcW w:w="1360" w:type="dxa"/>
          </w:tcPr>
          <w:p w14:paraId="46646357" w14:textId="77777777" w:rsidR="0026618C" w:rsidRPr="0069216A" w:rsidRDefault="0026618C" w:rsidP="001011A6">
            <w:pPr>
              <w:spacing w:line="360" w:lineRule="auto"/>
              <w:jc w:val="center"/>
              <w:rPr>
                <w:rFonts w:ascii="Century Gothic" w:hAnsi="Century Gothic" w:cs="Arial"/>
                <w:sz w:val="22"/>
                <w:szCs w:val="22"/>
              </w:rPr>
            </w:pPr>
          </w:p>
        </w:tc>
        <w:tc>
          <w:tcPr>
            <w:tcW w:w="1417" w:type="dxa"/>
          </w:tcPr>
          <w:p w14:paraId="1443E6E3" w14:textId="77777777" w:rsidR="0026618C" w:rsidRPr="0069216A" w:rsidRDefault="0026618C" w:rsidP="001011A6">
            <w:pPr>
              <w:spacing w:line="360" w:lineRule="auto"/>
              <w:jc w:val="center"/>
              <w:rPr>
                <w:rFonts w:ascii="Century Gothic" w:hAnsi="Century Gothic" w:cs="Arial"/>
                <w:sz w:val="22"/>
                <w:szCs w:val="22"/>
              </w:rPr>
            </w:pPr>
          </w:p>
        </w:tc>
        <w:tc>
          <w:tcPr>
            <w:tcW w:w="1418" w:type="dxa"/>
          </w:tcPr>
          <w:p w14:paraId="0BFD439F" w14:textId="77777777" w:rsidR="0026618C" w:rsidRPr="0069216A" w:rsidRDefault="0026618C" w:rsidP="001011A6">
            <w:pPr>
              <w:spacing w:line="360" w:lineRule="auto"/>
              <w:jc w:val="center"/>
              <w:rPr>
                <w:rFonts w:ascii="Century Gothic" w:hAnsi="Century Gothic" w:cs="Arial"/>
                <w:sz w:val="22"/>
                <w:szCs w:val="22"/>
              </w:rPr>
            </w:pPr>
          </w:p>
        </w:tc>
        <w:tc>
          <w:tcPr>
            <w:tcW w:w="1276" w:type="dxa"/>
          </w:tcPr>
          <w:p w14:paraId="0E17E43C" w14:textId="77777777" w:rsidR="0026618C" w:rsidRPr="0069216A" w:rsidRDefault="0026618C" w:rsidP="001011A6">
            <w:pPr>
              <w:spacing w:line="360" w:lineRule="auto"/>
              <w:jc w:val="center"/>
              <w:rPr>
                <w:rFonts w:ascii="Century Gothic" w:hAnsi="Century Gothic" w:cs="Arial"/>
                <w:sz w:val="22"/>
                <w:szCs w:val="22"/>
              </w:rPr>
            </w:pPr>
          </w:p>
        </w:tc>
        <w:tc>
          <w:tcPr>
            <w:tcW w:w="1791" w:type="dxa"/>
          </w:tcPr>
          <w:p w14:paraId="459B917C" w14:textId="77777777" w:rsidR="0026618C" w:rsidRPr="0069216A" w:rsidRDefault="0026618C" w:rsidP="001011A6">
            <w:pPr>
              <w:spacing w:line="360" w:lineRule="auto"/>
              <w:jc w:val="center"/>
              <w:rPr>
                <w:rFonts w:ascii="Century Gothic" w:hAnsi="Century Gothic" w:cs="Arial"/>
                <w:sz w:val="22"/>
                <w:szCs w:val="22"/>
              </w:rPr>
            </w:pPr>
          </w:p>
        </w:tc>
      </w:tr>
      <w:tr w:rsidR="0026618C" w:rsidRPr="0069216A" w14:paraId="466756A4" w14:textId="77777777" w:rsidTr="001011A6">
        <w:tc>
          <w:tcPr>
            <w:tcW w:w="1394" w:type="dxa"/>
          </w:tcPr>
          <w:p w14:paraId="52644B03" w14:textId="77777777" w:rsidR="0026618C" w:rsidRPr="0069216A" w:rsidRDefault="0026618C" w:rsidP="001011A6">
            <w:pPr>
              <w:spacing w:line="360" w:lineRule="auto"/>
              <w:jc w:val="center"/>
              <w:rPr>
                <w:rFonts w:ascii="Century Gothic" w:hAnsi="Century Gothic" w:cs="Arial"/>
                <w:sz w:val="22"/>
                <w:szCs w:val="22"/>
              </w:rPr>
            </w:pPr>
            <w:r w:rsidRPr="0069216A">
              <w:rPr>
                <w:rFonts w:ascii="Century Gothic" w:hAnsi="Century Gothic" w:cs="Arial"/>
                <w:sz w:val="22"/>
                <w:szCs w:val="22"/>
              </w:rPr>
              <w:t>24</w:t>
            </w:r>
          </w:p>
        </w:tc>
        <w:tc>
          <w:tcPr>
            <w:tcW w:w="1360" w:type="dxa"/>
          </w:tcPr>
          <w:p w14:paraId="6C9E9704" w14:textId="77777777" w:rsidR="0026618C" w:rsidRPr="0069216A" w:rsidRDefault="0026618C" w:rsidP="001011A6">
            <w:pPr>
              <w:spacing w:line="360" w:lineRule="auto"/>
              <w:jc w:val="center"/>
              <w:rPr>
                <w:rFonts w:ascii="Century Gothic" w:hAnsi="Century Gothic" w:cs="Arial"/>
                <w:sz w:val="22"/>
                <w:szCs w:val="22"/>
              </w:rPr>
            </w:pPr>
          </w:p>
        </w:tc>
        <w:tc>
          <w:tcPr>
            <w:tcW w:w="1417" w:type="dxa"/>
          </w:tcPr>
          <w:p w14:paraId="1B1467FF" w14:textId="77777777" w:rsidR="0026618C" w:rsidRPr="0069216A" w:rsidRDefault="0026618C" w:rsidP="001011A6">
            <w:pPr>
              <w:spacing w:line="360" w:lineRule="auto"/>
              <w:jc w:val="center"/>
              <w:rPr>
                <w:rFonts w:ascii="Century Gothic" w:hAnsi="Century Gothic" w:cs="Arial"/>
                <w:sz w:val="22"/>
                <w:szCs w:val="22"/>
              </w:rPr>
            </w:pPr>
          </w:p>
        </w:tc>
        <w:tc>
          <w:tcPr>
            <w:tcW w:w="1418" w:type="dxa"/>
          </w:tcPr>
          <w:p w14:paraId="78E658B5" w14:textId="77777777" w:rsidR="0026618C" w:rsidRPr="0069216A" w:rsidRDefault="0026618C" w:rsidP="001011A6">
            <w:pPr>
              <w:spacing w:line="360" w:lineRule="auto"/>
              <w:jc w:val="center"/>
              <w:rPr>
                <w:rFonts w:ascii="Century Gothic" w:hAnsi="Century Gothic" w:cs="Arial"/>
                <w:sz w:val="22"/>
                <w:szCs w:val="22"/>
              </w:rPr>
            </w:pPr>
          </w:p>
        </w:tc>
        <w:tc>
          <w:tcPr>
            <w:tcW w:w="1276" w:type="dxa"/>
          </w:tcPr>
          <w:p w14:paraId="37E60500" w14:textId="77777777" w:rsidR="0026618C" w:rsidRPr="0069216A" w:rsidRDefault="0026618C" w:rsidP="001011A6">
            <w:pPr>
              <w:spacing w:line="360" w:lineRule="auto"/>
              <w:jc w:val="center"/>
              <w:rPr>
                <w:rFonts w:ascii="Century Gothic" w:hAnsi="Century Gothic" w:cs="Arial"/>
                <w:sz w:val="22"/>
                <w:szCs w:val="22"/>
              </w:rPr>
            </w:pPr>
          </w:p>
        </w:tc>
        <w:tc>
          <w:tcPr>
            <w:tcW w:w="1791" w:type="dxa"/>
          </w:tcPr>
          <w:p w14:paraId="0E5AA48C" w14:textId="77777777" w:rsidR="0026618C" w:rsidRPr="0069216A" w:rsidRDefault="0026618C" w:rsidP="001011A6">
            <w:pPr>
              <w:spacing w:line="360" w:lineRule="auto"/>
              <w:jc w:val="center"/>
              <w:rPr>
                <w:rFonts w:ascii="Century Gothic" w:hAnsi="Century Gothic" w:cs="Arial"/>
                <w:sz w:val="22"/>
                <w:szCs w:val="22"/>
              </w:rPr>
            </w:pPr>
          </w:p>
        </w:tc>
      </w:tr>
      <w:tr w:rsidR="0026618C" w:rsidRPr="0069216A" w14:paraId="6479369F" w14:textId="77777777" w:rsidTr="001011A6">
        <w:tc>
          <w:tcPr>
            <w:tcW w:w="1394" w:type="dxa"/>
          </w:tcPr>
          <w:p w14:paraId="0573ABDF" w14:textId="77777777" w:rsidR="0026618C" w:rsidRPr="0069216A" w:rsidRDefault="0026618C" w:rsidP="001011A6">
            <w:pPr>
              <w:spacing w:line="360" w:lineRule="auto"/>
              <w:jc w:val="center"/>
              <w:rPr>
                <w:rFonts w:ascii="Century Gothic" w:hAnsi="Century Gothic" w:cs="Arial"/>
                <w:sz w:val="22"/>
                <w:szCs w:val="22"/>
              </w:rPr>
            </w:pPr>
            <w:r w:rsidRPr="0069216A">
              <w:rPr>
                <w:rFonts w:ascii="Century Gothic" w:hAnsi="Century Gothic" w:cs="Arial"/>
                <w:sz w:val="22"/>
                <w:szCs w:val="22"/>
              </w:rPr>
              <w:t>51</w:t>
            </w:r>
          </w:p>
        </w:tc>
        <w:tc>
          <w:tcPr>
            <w:tcW w:w="1360" w:type="dxa"/>
          </w:tcPr>
          <w:p w14:paraId="419538C4" w14:textId="77777777" w:rsidR="0026618C" w:rsidRPr="0069216A" w:rsidRDefault="0026618C" w:rsidP="001011A6">
            <w:pPr>
              <w:spacing w:line="360" w:lineRule="auto"/>
              <w:jc w:val="center"/>
              <w:rPr>
                <w:rFonts w:ascii="Century Gothic" w:hAnsi="Century Gothic" w:cs="Arial"/>
                <w:sz w:val="22"/>
                <w:szCs w:val="22"/>
              </w:rPr>
            </w:pPr>
          </w:p>
        </w:tc>
        <w:tc>
          <w:tcPr>
            <w:tcW w:w="1417" w:type="dxa"/>
          </w:tcPr>
          <w:p w14:paraId="14AF9E3C" w14:textId="77777777" w:rsidR="0026618C" w:rsidRPr="0069216A" w:rsidRDefault="0026618C" w:rsidP="001011A6">
            <w:pPr>
              <w:spacing w:line="360" w:lineRule="auto"/>
              <w:jc w:val="center"/>
              <w:rPr>
                <w:rFonts w:ascii="Century Gothic" w:hAnsi="Century Gothic" w:cs="Arial"/>
                <w:sz w:val="22"/>
                <w:szCs w:val="22"/>
              </w:rPr>
            </w:pPr>
          </w:p>
        </w:tc>
        <w:tc>
          <w:tcPr>
            <w:tcW w:w="1418" w:type="dxa"/>
          </w:tcPr>
          <w:p w14:paraId="30560DE8" w14:textId="77777777" w:rsidR="0026618C" w:rsidRPr="0069216A" w:rsidRDefault="0026618C" w:rsidP="001011A6">
            <w:pPr>
              <w:spacing w:line="360" w:lineRule="auto"/>
              <w:jc w:val="center"/>
              <w:rPr>
                <w:rFonts w:ascii="Century Gothic" w:hAnsi="Century Gothic" w:cs="Arial"/>
                <w:sz w:val="22"/>
                <w:szCs w:val="22"/>
              </w:rPr>
            </w:pPr>
          </w:p>
        </w:tc>
        <w:tc>
          <w:tcPr>
            <w:tcW w:w="1276" w:type="dxa"/>
          </w:tcPr>
          <w:p w14:paraId="70605A44" w14:textId="77777777" w:rsidR="0026618C" w:rsidRPr="0069216A" w:rsidRDefault="0026618C" w:rsidP="001011A6">
            <w:pPr>
              <w:spacing w:line="360" w:lineRule="auto"/>
              <w:jc w:val="center"/>
              <w:rPr>
                <w:rFonts w:ascii="Century Gothic" w:hAnsi="Century Gothic" w:cs="Arial"/>
                <w:sz w:val="22"/>
                <w:szCs w:val="22"/>
              </w:rPr>
            </w:pPr>
          </w:p>
        </w:tc>
        <w:tc>
          <w:tcPr>
            <w:tcW w:w="1791" w:type="dxa"/>
          </w:tcPr>
          <w:p w14:paraId="3B73CC81" w14:textId="77777777" w:rsidR="0026618C" w:rsidRPr="0069216A" w:rsidRDefault="0026618C" w:rsidP="001011A6">
            <w:pPr>
              <w:spacing w:line="360" w:lineRule="auto"/>
              <w:jc w:val="center"/>
              <w:rPr>
                <w:rFonts w:ascii="Century Gothic" w:hAnsi="Century Gothic" w:cs="Arial"/>
                <w:sz w:val="22"/>
                <w:szCs w:val="22"/>
              </w:rPr>
            </w:pPr>
          </w:p>
        </w:tc>
      </w:tr>
      <w:tr w:rsidR="0026618C" w:rsidRPr="0069216A" w14:paraId="1F87D2C8" w14:textId="77777777" w:rsidTr="001011A6">
        <w:tc>
          <w:tcPr>
            <w:tcW w:w="1394" w:type="dxa"/>
          </w:tcPr>
          <w:p w14:paraId="19314FB9" w14:textId="77777777" w:rsidR="0026618C" w:rsidRPr="0069216A" w:rsidRDefault="0026618C" w:rsidP="001011A6">
            <w:pPr>
              <w:spacing w:line="360" w:lineRule="auto"/>
              <w:jc w:val="center"/>
              <w:rPr>
                <w:rFonts w:ascii="Century Gothic" w:hAnsi="Century Gothic" w:cs="Arial"/>
                <w:sz w:val="22"/>
                <w:szCs w:val="22"/>
              </w:rPr>
            </w:pPr>
            <w:r w:rsidRPr="0069216A">
              <w:rPr>
                <w:rFonts w:ascii="Century Gothic" w:hAnsi="Century Gothic" w:cs="Arial"/>
                <w:sz w:val="22"/>
                <w:szCs w:val="22"/>
              </w:rPr>
              <w:t>100</w:t>
            </w:r>
          </w:p>
        </w:tc>
        <w:tc>
          <w:tcPr>
            <w:tcW w:w="1360" w:type="dxa"/>
          </w:tcPr>
          <w:p w14:paraId="13CC3D82" w14:textId="77777777" w:rsidR="0026618C" w:rsidRPr="0069216A" w:rsidRDefault="0026618C" w:rsidP="001011A6">
            <w:pPr>
              <w:spacing w:line="360" w:lineRule="auto"/>
              <w:jc w:val="center"/>
              <w:rPr>
                <w:rFonts w:ascii="Century Gothic" w:hAnsi="Century Gothic" w:cs="Arial"/>
                <w:sz w:val="22"/>
                <w:szCs w:val="22"/>
              </w:rPr>
            </w:pPr>
          </w:p>
        </w:tc>
        <w:tc>
          <w:tcPr>
            <w:tcW w:w="1417" w:type="dxa"/>
          </w:tcPr>
          <w:p w14:paraId="1D605AC7" w14:textId="77777777" w:rsidR="0026618C" w:rsidRPr="0069216A" w:rsidRDefault="0026618C" w:rsidP="001011A6">
            <w:pPr>
              <w:spacing w:line="360" w:lineRule="auto"/>
              <w:jc w:val="center"/>
              <w:rPr>
                <w:rFonts w:ascii="Century Gothic" w:hAnsi="Century Gothic" w:cs="Arial"/>
                <w:sz w:val="22"/>
                <w:szCs w:val="22"/>
              </w:rPr>
            </w:pPr>
          </w:p>
        </w:tc>
        <w:tc>
          <w:tcPr>
            <w:tcW w:w="1418" w:type="dxa"/>
          </w:tcPr>
          <w:p w14:paraId="148740C3" w14:textId="77777777" w:rsidR="0026618C" w:rsidRPr="0069216A" w:rsidRDefault="0026618C" w:rsidP="001011A6">
            <w:pPr>
              <w:spacing w:line="360" w:lineRule="auto"/>
              <w:jc w:val="center"/>
              <w:rPr>
                <w:rFonts w:ascii="Century Gothic" w:hAnsi="Century Gothic" w:cs="Arial"/>
                <w:sz w:val="22"/>
                <w:szCs w:val="22"/>
              </w:rPr>
            </w:pPr>
          </w:p>
        </w:tc>
        <w:tc>
          <w:tcPr>
            <w:tcW w:w="1276" w:type="dxa"/>
          </w:tcPr>
          <w:p w14:paraId="23CC42B9" w14:textId="77777777" w:rsidR="0026618C" w:rsidRPr="0069216A" w:rsidRDefault="0026618C" w:rsidP="001011A6">
            <w:pPr>
              <w:spacing w:line="360" w:lineRule="auto"/>
              <w:jc w:val="center"/>
              <w:rPr>
                <w:rFonts w:ascii="Century Gothic" w:hAnsi="Century Gothic" w:cs="Arial"/>
                <w:sz w:val="22"/>
                <w:szCs w:val="22"/>
              </w:rPr>
            </w:pPr>
          </w:p>
        </w:tc>
        <w:tc>
          <w:tcPr>
            <w:tcW w:w="1791" w:type="dxa"/>
          </w:tcPr>
          <w:p w14:paraId="6E286A6D" w14:textId="77777777" w:rsidR="0026618C" w:rsidRPr="0069216A" w:rsidRDefault="0026618C" w:rsidP="001011A6">
            <w:pPr>
              <w:spacing w:line="360" w:lineRule="auto"/>
              <w:jc w:val="center"/>
              <w:rPr>
                <w:rFonts w:ascii="Century Gothic" w:hAnsi="Century Gothic" w:cs="Arial"/>
                <w:sz w:val="22"/>
                <w:szCs w:val="22"/>
              </w:rPr>
            </w:pPr>
          </w:p>
        </w:tc>
      </w:tr>
    </w:tbl>
    <w:p w14:paraId="38AE0DCF" w14:textId="77777777" w:rsidR="0026618C" w:rsidRPr="0069216A" w:rsidRDefault="0026618C" w:rsidP="0026618C">
      <w:pPr>
        <w:spacing w:line="360" w:lineRule="auto"/>
        <w:ind w:left="360"/>
        <w:rPr>
          <w:rFonts w:ascii="Century Gothic" w:hAnsi="Century Gothic" w:cs="Arial"/>
          <w:sz w:val="22"/>
          <w:szCs w:val="22"/>
        </w:rPr>
      </w:pPr>
    </w:p>
    <w:p w14:paraId="08549F29" w14:textId="77777777" w:rsidR="0026618C" w:rsidRPr="0069216A" w:rsidRDefault="0026618C" w:rsidP="0026618C">
      <w:pPr>
        <w:spacing w:line="360" w:lineRule="auto"/>
        <w:ind w:left="360"/>
        <w:rPr>
          <w:rFonts w:ascii="Century Gothic" w:hAnsi="Century Gothic" w:cs="Arial"/>
          <w:sz w:val="22"/>
          <w:szCs w:val="22"/>
        </w:rPr>
      </w:pPr>
    </w:p>
    <w:tbl>
      <w:tblPr>
        <w:tblStyle w:val="TableGrid"/>
        <w:tblW w:w="9792" w:type="dxa"/>
        <w:tblInd w:w="-299" w:type="dxa"/>
        <w:tblLook w:val="04A0" w:firstRow="1" w:lastRow="0" w:firstColumn="1" w:lastColumn="0" w:noHBand="0" w:noVBand="1"/>
      </w:tblPr>
      <w:tblGrid>
        <w:gridCol w:w="9792"/>
      </w:tblGrid>
      <w:tr w:rsidR="0026618C" w:rsidRPr="0069216A" w14:paraId="59834FE5" w14:textId="77777777" w:rsidTr="001011A6">
        <w:tc>
          <w:tcPr>
            <w:tcW w:w="9792" w:type="dxa"/>
          </w:tcPr>
          <w:p w14:paraId="316A9D05" w14:textId="77777777" w:rsidR="0026618C" w:rsidRPr="0069216A" w:rsidRDefault="0026618C" w:rsidP="001011A6">
            <w:pPr>
              <w:spacing w:line="360" w:lineRule="auto"/>
              <w:rPr>
                <w:rFonts w:ascii="Century Gothic" w:hAnsi="Century Gothic" w:cs="Arial"/>
                <w:i/>
                <w:iCs/>
                <w:sz w:val="22"/>
                <w:szCs w:val="22"/>
              </w:rPr>
            </w:pPr>
            <w:r w:rsidRPr="0069216A">
              <w:rPr>
                <w:rFonts w:ascii="Century Gothic" w:hAnsi="Century Gothic" w:cs="Arial"/>
                <w:i/>
                <w:iCs/>
                <w:sz w:val="22"/>
                <w:szCs w:val="22"/>
              </w:rPr>
              <w:t>Absorbance of indicator on its own (bijou 1</w:t>
            </w:r>
            <w:proofErr w:type="gramStart"/>
            <w:r w:rsidRPr="0069216A">
              <w:rPr>
                <w:rFonts w:ascii="Century Gothic" w:hAnsi="Century Gothic" w:cs="Arial"/>
                <w:i/>
                <w:iCs/>
                <w:sz w:val="22"/>
                <w:szCs w:val="22"/>
              </w:rPr>
              <w:t>):_</w:t>
            </w:r>
            <w:proofErr w:type="gramEnd"/>
            <w:r w:rsidRPr="0069216A">
              <w:rPr>
                <w:rFonts w:ascii="Century Gothic" w:hAnsi="Century Gothic" w:cs="Arial"/>
                <w:i/>
                <w:iCs/>
                <w:sz w:val="22"/>
                <w:szCs w:val="22"/>
              </w:rPr>
              <w:t>_____________________</w:t>
            </w:r>
          </w:p>
          <w:p w14:paraId="62169A56" w14:textId="77777777" w:rsidR="0026618C" w:rsidRPr="0069216A" w:rsidRDefault="0026618C" w:rsidP="001011A6">
            <w:pPr>
              <w:spacing w:line="360" w:lineRule="auto"/>
              <w:rPr>
                <w:rFonts w:ascii="Century Gothic" w:hAnsi="Century Gothic" w:cs="Arial"/>
                <w:i/>
                <w:iCs/>
                <w:sz w:val="22"/>
                <w:szCs w:val="22"/>
              </w:rPr>
            </w:pPr>
          </w:p>
          <w:p w14:paraId="182BC710" w14:textId="77777777" w:rsidR="0026618C" w:rsidRPr="0069216A" w:rsidRDefault="0026618C" w:rsidP="001011A6">
            <w:pPr>
              <w:spacing w:line="360" w:lineRule="auto"/>
              <w:rPr>
                <w:rFonts w:ascii="Century Gothic" w:hAnsi="Century Gothic" w:cs="Arial"/>
                <w:i/>
                <w:iCs/>
                <w:sz w:val="22"/>
                <w:szCs w:val="22"/>
              </w:rPr>
            </w:pPr>
            <w:r w:rsidRPr="0069216A">
              <w:rPr>
                <w:rFonts w:ascii="Century Gothic" w:hAnsi="Century Gothic" w:cs="Arial"/>
                <w:i/>
                <w:iCs/>
                <w:sz w:val="22"/>
                <w:szCs w:val="22"/>
              </w:rPr>
              <w:t>This must be subtracted from all mean values to account for the initial absorbance of the indicator in the absence of biochemical reactions by the plant.</w:t>
            </w:r>
          </w:p>
          <w:p w14:paraId="628060EA" w14:textId="77777777" w:rsidR="0026618C" w:rsidRPr="0069216A" w:rsidRDefault="0026618C" w:rsidP="001011A6">
            <w:pPr>
              <w:spacing w:line="360" w:lineRule="auto"/>
              <w:rPr>
                <w:rFonts w:ascii="Century Gothic" w:hAnsi="Century Gothic" w:cs="Arial"/>
                <w:i/>
                <w:iCs/>
                <w:sz w:val="22"/>
                <w:szCs w:val="22"/>
              </w:rPr>
            </w:pPr>
          </w:p>
          <w:p w14:paraId="7212E25F" w14:textId="77777777" w:rsidR="0026618C" w:rsidRPr="0069216A" w:rsidRDefault="0026618C" w:rsidP="001011A6">
            <w:pPr>
              <w:spacing w:line="360" w:lineRule="auto"/>
              <w:rPr>
                <w:rFonts w:ascii="Century Gothic" w:hAnsi="Century Gothic" w:cs="Arial"/>
                <w:sz w:val="22"/>
                <w:szCs w:val="22"/>
              </w:rPr>
            </w:pPr>
          </w:p>
        </w:tc>
      </w:tr>
    </w:tbl>
    <w:p w14:paraId="1D9CE7EC" w14:textId="77777777" w:rsidR="0026618C" w:rsidRPr="0069216A" w:rsidRDefault="0026618C" w:rsidP="0026618C">
      <w:pPr>
        <w:spacing w:line="360" w:lineRule="auto"/>
        <w:rPr>
          <w:rFonts w:ascii="Century Gothic" w:hAnsi="Century Gothic" w:cs="Arial"/>
          <w:bCs/>
          <w:i/>
          <w:sz w:val="22"/>
          <w:szCs w:val="22"/>
        </w:rPr>
      </w:pPr>
      <w:r w:rsidRPr="0069216A">
        <w:rPr>
          <w:rFonts w:ascii="Century Gothic" w:hAnsi="Century Gothic" w:cs="Arial"/>
          <w:bCs/>
          <w:i/>
          <w:sz w:val="22"/>
          <w:szCs w:val="22"/>
        </w:rPr>
        <w:t>Alternatives to using colorimetry</w:t>
      </w:r>
    </w:p>
    <w:p w14:paraId="277A1982" w14:textId="77777777" w:rsidR="0026618C" w:rsidRPr="0069216A" w:rsidRDefault="0026618C" w:rsidP="0026618C">
      <w:pPr>
        <w:spacing w:line="360" w:lineRule="auto"/>
        <w:jc w:val="center"/>
        <w:rPr>
          <w:rFonts w:ascii="Century Gothic" w:hAnsi="Century Gothic" w:cs="Arial"/>
          <w:bCs/>
          <w:sz w:val="22"/>
          <w:szCs w:val="22"/>
        </w:rPr>
      </w:pPr>
      <w:r w:rsidRPr="0069216A">
        <w:rPr>
          <w:rFonts w:ascii="Century Gothic" w:hAnsi="Century Gothic"/>
          <w:noProof/>
          <w:sz w:val="22"/>
          <w:szCs w:val="22"/>
        </w:rPr>
        <w:drawing>
          <wp:inline distT="0" distB="0" distL="0" distR="0" wp14:anchorId="509671FA" wp14:editId="4EA6C6AF">
            <wp:extent cx="5730532" cy="2215243"/>
            <wp:effectExtent l="0" t="0" r="3810" b="0"/>
            <wp:docPr id="13" name="Picture 13" descr="A row of small bottles with different colored liqu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ow of small bottles with different colored liquids&#10;&#10;Description automatically generated"/>
                    <pic:cNvPicPr/>
                  </pic:nvPicPr>
                  <pic:blipFill rotWithShape="1">
                    <a:blip r:embed="rId8">
                      <a:extLst>
                        <a:ext uri="{28A0092B-C50C-407E-A947-70E740481C1C}">
                          <a14:useLocalDpi xmlns:a14="http://schemas.microsoft.com/office/drawing/2010/main" val="0"/>
                        </a:ext>
                      </a:extLst>
                    </a:blip>
                    <a:srcRect t="25929" b="22586"/>
                    <a:stretch/>
                  </pic:blipFill>
                  <pic:spPr bwMode="auto">
                    <a:xfrm>
                      <a:off x="0" y="0"/>
                      <a:ext cx="5731510" cy="2215621"/>
                    </a:xfrm>
                    <a:prstGeom prst="rect">
                      <a:avLst/>
                    </a:prstGeom>
                    <a:ln>
                      <a:noFill/>
                    </a:ln>
                    <a:extLst>
                      <a:ext uri="{53640926-AAD7-44D8-BBD7-CCE9431645EC}">
                        <a14:shadowObscured xmlns:a14="http://schemas.microsoft.com/office/drawing/2010/main"/>
                      </a:ext>
                    </a:extLst>
                  </pic:spPr>
                </pic:pic>
              </a:graphicData>
            </a:graphic>
          </wp:inline>
        </w:drawing>
      </w:r>
    </w:p>
    <w:p w14:paraId="123162BA" w14:textId="77777777" w:rsidR="0026618C" w:rsidRPr="0069216A" w:rsidRDefault="0026618C" w:rsidP="0026618C">
      <w:pPr>
        <w:spacing w:line="360" w:lineRule="auto"/>
        <w:jc w:val="center"/>
        <w:rPr>
          <w:rFonts w:ascii="Century Gothic" w:hAnsi="Century Gothic" w:cs="Arial"/>
          <w:bCs/>
          <w:sz w:val="22"/>
          <w:szCs w:val="22"/>
        </w:rPr>
      </w:pPr>
    </w:p>
    <w:tbl>
      <w:tblPr>
        <w:tblStyle w:val="TableGrid"/>
        <w:tblW w:w="0" w:type="auto"/>
        <w:tblInd w:w="360" w:type="dxa"/>
        <w:tblLook w:val="04A0" w:firstRow="1" w:lastRow="0" w:firstColumn="1" w:lastColumn="0" w:noHBand="0" w:noVBand="1"/>
      </w:tblPr>
      <w:tblGrid>
        <w:gridCol w:w="1745"/>
        <w:gridCol w:w="1754"/>
        <w:gridCol w:w="1702"/>
        <w:gridCol w:w="1702"/>
        <w:gridCol w:w="1753"/>
      </w:tblGrid>
      <w:tr w:rsidR="0026618C" w:rsidRPr="0069216A" w14:paraId="40CDE210" w14:textId="77777777" w:rsidTr="001011A6">
        <w:tc>
          <w:tcPr>
            <w:tcW w:w="1745" w:type="dxa"/>
            <w:vMerge w:val="restart"/>
          </w:tcPr>
          <w:p w14:paraId="0BA52C86" w14:textId="77777777" w:rsidR="0026618C" w:rsidRPr="0069216A" w:rsidRDefault="0026618C" w:rsidP="001011A6">
            <w:pPr>
              <w:spacing w:line="360" w:lineRule="auto"/>
              <w:jc w:val="center"/>
              <w:rPr>
                <w:rFonts w:ascii="Century Gothic" w:hAnsi="Century Gothic" w:cs="Arial"/>
                <w:b/>
                <w:sz w:val="22"/>
                <w:szCs w:val="22"/>
              </w:rPr>
            </w:pPr>
            <w:r w:rsidRPr="0069216A">
              <w:rPr>
                <w:rFonts w:ascii="Century Gothic" w:hAnsi="Century Gothic" w:cs="Arial"/>
                <w:b/>
                <w:sz w:val="22"/>
                <w:szCs w:val="22"/>
              </w:rPr>
              <w:t>Light intensity (%)</w:t>
            </w:r>
          </w:p>
        </w:tc>
        <w:tc>
          <w:tcPr>
            <w:tcW w:w="6911" w:type="dxa"/>
            <w:gridSpan w:val="4"/>
          </w:tcPr>
          <w:p w14:paraId="5AA9D7EF" w14:textId="77777777" w:rsidR="0026618C" w:rsidRPr="0069216A" w:rsidRDefault="0026618C" w:rsidP="001011A6">
            <w:pPr>
              <w:spacing w:line="360" w:lineRule="auto"/>
              <w:jc w:val="center"/>
              <w:rPr>
                <w:rFonts w:ascii="Century Gothic" w:hAnsi="Century Gothic" w:cs="Arial"/>
                <w:b/>
                <w:sz w:val="22"/>
                <w:szCs w:val="22"/>
              </w:rPr>
            </w:pPr>
            <w:r w:rsidRPr="0069216A">
              <w:rPr>
                <w:rFonts w:ascii="Century Gothic" w:hAnsi="Century Gothic" w:cs="Arial"/>
                <w:b/>
                <w:sz w:val="22"/>
                <w:szCs w:val="22"/>
              </w:rPr>
              <w:t>pH of indicator</w:t>
            </w:r>
          </w:p>
        </w:tc>
      </w:tr>
      <w:tr w:rsidR="0026618C" w:rsidRPr="0069216A" w14:paraId="118FF064" w14:textId="77777777" w:rsidTr="001011A6">
        <w:tc>
          <w:tcPr>
            <w:tcW w:w="1745" w:type="dxa"/>
            <w:vMerge/>
          </w:tcPr>
          <w:p w14:paraId="35664B6B" w14:textId="77777777" w:rsidR="0026618C" w:rsidRPr="0069216A" w:rsidRDefault="0026618C" w:rsidP="001011A6">
            <w:pPr>
              <w:spacing w:line="360" w:lineRule="auto"/>
              <w:jc w:val="center"/>
              <w:rPr>
                <w:rFonts w:ascii="Century Gothic" w:hAnsi="Century Gothic" w:cs="Arial"/>
                <w:b/>
                <w:sz w:val="22"/>
                <w:szCs w:val="22"/>
              </w:rPr>
            </w:pPr>
          </w:p>
        </w:tc>
        <w:tc>
          <w:tcPr>
            <w:tcW w:w="1754" w:type="dxa"/>
          </w:tcPr>
          <w:p w14:paraId="306805EA" w14:textId="77777777" w:rsidR="0026618C" w:rsidRPr="0069216A" w:rsidRDefault="0026618C" w:rsidP="001011A6">
            <w:pPr>
              <w:spacing w:line="360" w:lineRule="auto"/>
              <w:jc w:val="center"/>
              <w:rPr>
                <w:rFonts w:ascii="Century Gothic" w:hAnsi="Century Gothic" w:cs="Arial"/>
                <w:b/>
                <w:sz w:val="22"/>
                <w:szCs w:val="22"/>
              </w:rPr>
            </w:pPr>
            <w:r w:rsidRPr="0069216A">
              <w:rPr>
                <w:rFonts w:ascii="Century Gothic" w:hAnsi="Century Gothic" w:cs="Arial"/>
                <w:b/>
                <w:sz w:val="22"/>
                <w:szCs w:val="22"/>
              </w:rPr>
              <w:t>Trial 1</w:t>
            </w:r>
          </w:p>
        </w:tc>
        <w:tc>
          <w:tcPr>
            <w:tcW w:w="1702" w:type="dxa"/>
          </w:tcPr>
          <w:p w14:paraId="21B7A4C5" w14:textId="77777777" w:rsidR="0026618C" w:rsidRPr="0069216A" w:rsidRDefault="0026618C" w:rsidP="001011A6">
            <w:pPr>
              <w:spacing w:line="360" w:lineRule="auto"/>
              <w:jc w:val="center"/>
              <w:rPr>
                <w:rFonts w:ascii="Century Gothic" w:hAnsi="Century Gothic" w:cs="Arial"/>
                <w:b/>
                <w:sz w:val="22"/>
                <w:szCs w:val="22"/>
              </w:rPr>
            </w:pPr>
            <w:r w:rsidRPr="0069216A">
              <w:rPr>
                <w:rFonts w:ascii="Century Gothic" w:hAnsi="Century Gothic" w:cs="Arial"/>
                <w:b/>
                <w:sz w:val="22"/>
                <w:szCs w:val="22"/>
              </w:rPr>
              <w:t>Trial 2</w:t>
            </w:r>
          </w:p>
        </w:tc>
        <w:tc>
          <w:tcPr>
            <w:tcW w:w="1702" w:type="dxa"/>
          </w:tcPr>
          <w:p w14:paraId="1D38ED57" w14:textId="77777777" w:rsidR="0026618C" w:rsidRPr="0069216A" w:rsidRDefault="0026618C" w:rsidP="001011A6">
            <w:pPr>
              <w:spacing w:line="360" w:lineRule="auto"/>
              <w:jc w:val="center"/>
              <w:rPr>
                <w:rFonts w:ascii="Century Gothic" w:hAnsi="Century Gothic" w:cs="Arial"/>
                <w:b/>
                <w:sz w:val="22"/>
                <w:szCs w:val="22"/>
              </w:rPr>
            </w:pPr>
            <w:r w:rsidRPr="0069216A">
              <w:rPr>
                <w:rFonts w:ascii="Century Gothic" w:hAnsi="Century Gothic" w:cs="Arial"/>
                <w:b/>
                <w:sz w:val="22"/>
                <w:szCs w:val="22"/>
              </w:rPr>
              <w:t>Trial 3</w:t>
            </w:r>
          </w:p>
        </w:tc>
        <w:tc>
          <w:tcPr>
            <w:tcW w:w="1753" w:type="dxa"/>
          </w:tcPr>
          <w:p w14:paraId="2BF5D8EE" w14:textId="77777777" w:rsidR="0026618C" w:rsidRPr="0069216A" w:rsidRDefault="0026618C" w:rsidP="001011A6">
            <w:pPr>
              <w:spacing w:line="360" w:lineRule="auto"/>
              <w:jc w:val="center"/>
              <w:rPr>
                <w:rFonts w:ascii="Century Gothic" w:hAnsi="Century Gothic" w:cs="Arial"/>
                <w:b/>
                <w:sz w:val="22"/>
                <w:szCs w:val="22"/>
              </w:rPr>
            </w:pPr>
            <w:r w:rsidRPr="0069216A">
              <w:rPr>
                <w:rFonts w:ascii="Century Gothic" w:hAnsi="Century Gothic" w:cs="Arial"/>
                <w:b/>
                <w:sz w:val="22"/>
                <w:szCs w:val="22"/>
              </w:rPr>
              <w:t>Average</w:t>
            </w:r>
          </w:p>
        </w:tc>
      </w:tr>
      <w:tr w:rsidR="0026618C" w:rsidRPr="0069216A" w14:paraId="5DFEE334" w14:textId="77777777" w:rsidTr="001011A6">
        <w:tc>
          <w:tcPr>
            <w:tcW w:w="1745" w:type="dxa"/>
          </w:tcPr>
          <w:p w14:paraId="5A05DC35" w14:textId="77777777" w:rsidR="0026618C" w:rsidRPr="0069216A" w:rsidRDefault="0026618C" w:rsidP="001011A6">
            <w:pPr>
              <w:spacing w:line="360" w:lineRule="auto"/>
              <w:jc w:val="center"/>
              <w:rPr>
                <w:rFonts w:ascii="Century Gothic" w:hAnsi="Century Gothic" w:cs="Arial"/>
                <w:sz w:val="22"/>
                <w:szCs w:val="22"/>
              </w:rPr>
            </w:pPr>
            <w:r w:rsidRPr="0069216A">
              <w:rPr>
                <w:rFonts w:ascii="Century Gothic" w:hAnsi="Century Gothic" w:cs="Arial"/>
                <w:sz w:val="22"/>
                <w:szCs w:val="22"/>
              </w:rPr>
              <w:t>0</w:t>
            </w:r>
          </w:p>
        </w:tc>
        <w:tc>
          <w:tcPr>
            <w:tcW w:w="1754" w:type="dxa"/>
          </w:tcPr>
          <w:p w14:paraId="2DDDB9B8" w14:textId="77777777" w:rsidR="0026618C" w:rsidRPr="0069216A" w:rsidRDefault="0026618C" w:rsidP="001011A6">
            <w:pPr>
              <w:spacing w:line="360" w:lineRule="auto"/>
              <w:jc w:val="center"/>
              <w:rPr>
                <w:rFonts w:ascii="Century Gothic" w:hAnsi="Century Gothic" w:cs="Arial"/>
                <w:b/>
                <w:sz w:val="22"/>
                <w:szCs w:val="22"/>
              </w:rPr>
            </w:pPr>
          </w:p>
        </w:tc>
        <w:tc>
          <w:tcPr>
            <w:tcW w:w="1702" w:type="dxa"/>
          </w:tcPr>
          <w:p w14:paraId="2E2A80DE" w14:textId="77777777" w:rsidR="0026618C" w:rsidRPr="0069216A" w:rsidRDefault="0026618C" w:rsidP="001011A6">
            <w:pPr>
              <w:spacing w:line="360" w:lineRule="auto"/>
              <w:jc w:val="center"/>
              <w:rPr>
                <w:rFonts w:ascii="Century Gothic" w:hAnsi="Century Gothic" w:cs="Arial"/>
                <w:b/>
                <w:sz w:val="22"/>
                <w:szCs w:val="22"/>
              </w:rPr>
            </w:pPr>
          </w:p>
        </w:tc>
        <w:tc>
          <w:tcPr>
            <w:tcW w:w="1702" w:type="dxa"/>
          </w:tcPr>
          <w:p w14:paraId="2F9E80E4" w14:textId="77777777" w:rsidR="0026618C" w:rsidRPr="0069216A" w:rsidRDefault="0026618C" w:rsidP="001011A6">
            <w:pPr>
              <w:spacing w:line="360" w:lineRule="auto"/>
              <w:jc w:val="center"/>
              <w:rPr>
                <w:rFonts w:ascii="Century Gothic" w:hAnsi="Century Gothic" w:cs="Arial"/>
                <w:b/>
                <w:sz w:val="22"/>
                <w:szCs w:val="22"/>
              </w:rPr>
            </w:pPr>
          </w:p>
        </w:tc>
        <w:tc>
          <w:tcPr>
            <w:tcW w:w="1753" w:type="dxa"/>
          </w:tcPr>
          <w:p w14:paraId="6EC3862A" w14:textId="77777777" w:rsidR="0026618C" w:rsidRPr="0069216A" w:rsidRDefault="0026618C" w:rsidP="001011A6">
            <w:pPr>
              <w:spacing w:line="360" w:lineRule="auto"/>
              <w:jc w:val="center"/>
              <w:rPr>
                <w:rFonts w:ascii="Century Gothic" w:hAnsi="Century Gothic" w:cs="Arial"/>
                <w:b/>
                <w:sz w:val="22"/>
                <w:szCs w:val="22"/>
              </w:rPr>
            </w:pPr>
          </w:p>
        </w:tc>
      </w:tr>
      <w:tr w:rsidR="0026618C" w:rsidRPr="0069216A" w14:paraId="6C70DCB5" w14:textId="77777777" w:rsidTr="001011A6">
        <w:tc>
          <w:tcPr>
            <w:tcW w:w="1745" w:type="dxa"/>
          </w:tcPr>
          <w:p w14:paraId="165F3C1A" w14:textId="77777777" w:rsidR="0026618C" w:rsidRPr="0069216A" w:rsidRDefault="0026618C" w:rsidP="001011A6">
            <w:pPr>
              <w:spacing w:line="360" w:lineRule="auto"/>
              <w:jc w:val="center"/>
              <w:rPr>
                <w:rFonts w:ascii="Century Gothic" w:hAnsi="Century Gothic" w:cs="Arial"/>
                <w:sz w:val="22"/>
                <w:szCs w:val="22"/>
              </w:rPr>
            </w:pPr>
            <w:r w:rsidRPr="0069216A">
              <w:rPr>
                <w:rFonts w:ascii="Century Gothic" w:hAnsi="Century Gothic" w:cs="Arial"/>
                <w:sz w:val="22"/>
                <w:szCs w:val="22"/>
              </w:rPr>
              <w:t>24</w:t>
            </w:r>
          </w:p>
        </w:tc>
        <w:tc>
          <w:tcPr>
            <w:tcW w:w="1754" w:type="dxa"/>
          </w:tcPr>
          <w:p w14:paraId="5E916EBC" w14:textId="77777777" w:rsidR="0026618C" w:rsidRPr="0069216A" w:rsidRDefault="0026618C" w:rsidP="001011A6">
            <w:pPr>
              <w:spacing w:line="360" w:lineRule="auto"/>
              <w:jc w:val="center"/>
              <w:rPr>
                <w:rFonts w:ascii="Century Gothic" w:hAnsi="Century Gothic" w:cs="Arial"/>
                <w:b/>
                <w:sz w:val="22"/>
                <w:szCs w:val="22"/>
              </w:rPr>
            </w:pPr>
          </w:p>
        </w:tc>
        <w:tc>
          <w:tcPr>
            <w:tcW w:w="1702" w:type="dxa"/>
          </w:tcPr>
          <w:p w14:paraId="0C521278" w14:textId="77777777" w:rsidR="0026618C" w:rsidRPr="0069216A" w:rsidRDefault="0026618C" w:rsidP="001011A6">
            <w:pPr>
              <w:spacing w:line="360" w:lineRule="auto"/>
              <w:jc w:val="center"/>
              <w:rPr>
                <w:rFonts w:ascii="Century Gothic" w:hAnsi="Century Gothic" w:cs="Arial"/>
                <w:b/>
                <w:sz w:val="22"/>
                <w:szCs w:val="22"/>
              </w:rPr>
            </w:pPr>
          </w:p>
        </w:tc>
        <w:tc>
          <w:tcPr>
            <w:tcW w:w="1702" w:type="dxa"/>
          </w:tcPr>
          <w:p w14:paraId="439B35D9" w14:textId="77777777" w:rsidR="0026618C" w:rsidRPr="0069216A" w:rsidRDefault="0026618C" w:rsidP="001011A6">
            <w:pPr>
              <w:spacing w:line="360" w:lineRule="auto"/>
              <w:jc w:val="center"/>
              <w:rPr>
                <w:rFonts w:ascii="Century Gothic" w:hAnsi="Century Gothic" w:cs="Arial"/>
                <w:b/>
                <w:sz w:val="22"/>
                <w:szCs w:val="22"/>
              </w:rPr>
            </w:pPr>
          </w:p>
        </w:tc>
        <w:tc>
          <w:tcPr>
            <w:tcW w:w="1753" w:type="dxa"/>
          </w:tcPr>
          <w:p w14:paraId="346D9EC6" w14:textId="77777777" w:rsidR="0026618C" w:rsidRPr="0069216A" w:rsidRDefault="0026618C" w:rsidP="001011A6">
            <w:pPr>
              <w:spacing w:line="360" w:lineRule="auto"/>
              <w:jc w:val="center"/>
              <w:rPr>
                <w:rFonts w:ascii="Century Gothic" w:hAnsi="Century Gothic" w:cs="Arial"/>
                <w:b/>
                <w:sz w:val="22"/>
                <w:szCs w:val="22"/>
              </w:rPr>
            </w:pPr>
          </w:p>
        </w:tc>
      </w:tr>
      <w:tr w:rsidR="0026618C" w:rsidRPr="0069216A" w14:paraId="5F1916CE" w14:textId="77777777" w:rsidTr="001011A6">
        <w:tc>
          <w:tcPr>
            <w:tcW w:w="1745" w:type="dxa"/>
          </w:tcPr>
          <w:p w14:paraId="40CFF03C" w14:textId="77777777" w:rsidR="0026618C" w:rsidRPr="0069216A" w:rsidRDefault="0026618C" w:rsidP="001011A6">
            <w:pPr>
              <w:spacing w:line="360" w:lineRule="auto"/>
              <w:jc w:val="center"/>
              <w:rPr>
                <w:rFonts w:ascii="Century Gothic" w:hAnsi="Century Gothic" w:cs="Arial"/>
                <w:sz w:val="22"/>
                <w:szCs w:val="22"/>
              </w:rPr>
            </w:pPr>
            <w:r w:rsidRPr="0069216A">
              <w:rPr>
                <w:rFonts w:ascii="Century Gothic" w:hAnsi="Century Gothic" w:cs="Arial"/>
                <w:sz w:val="22"/>
                <w:szCs w:val="22"/>
              </w:rPr>
              <w:t>51</w:t>
            </w:r>
          </w:p>
        </w:tc>
        <w:tc>
          <w:tcPr>
            <w:tcW w:w="1754" w:type="dxa"/>
          </w:tcPr>
          <w:p w14:paraId="043FF79B" w14:textId="77777777" w:rsidR="0026618C" w:rsidRPr="0069216A" w:rsidRDefault="0026618C" w:rsidP="001011A6">
            <w:pPr>
              <w:spacing w:line="360" w:lineRule="auto"/>
              <w:jc w:val="center"/>
              <w:rPr>
                <w:rFonts w:ascii="Century Gothic" w:hAnsi="Century Gothic" w:cs="Arial"/>
                <w:b/>
                <w:sz w:val="22"/>
                <w:szCs w:val="22"/>
              </w:rPr>
            </w:pPr>
          </w:p>
        </w:tc>
        <w:tc>
          <w:tcPr>
            <w:tcW w:w="1702" w:type="dxa"/>
          </w:tcPr>
          <w:p w14:paraId="250AA590" w14:textId="77777777" w:rsidR="0026618C" w:rsidRPr="0069216A" w:rsidRDefault="0026618C" w:rsidP="001011A6">
            <w:pPr>
              <w:spacing w:line="360" w:lineRule="auto"/>
              <w:jc w:val="center"/>
              <w:rPr>
                <w:rFonts w:ascii="Century Gothic" w:hAnsi="Century Gothic" w:cs="Arial"/>
                <w:b/>
                <w:sz w:val="22"/>
                <w:szCs w:val="22"/>
              </w:rPr>
            </w:pPr>
          </w:p>
        </w:tc>
        <w:tc>
          <w:tcPr>
            <w:tcW w:w="1702" w:type="dxa"/>
          </w:tcPr>
          <w:p w14:paraId="247E5E41" w14:textId="77777777" w:rsidR="0026618C" w:rsidRPr="0069216A" w:rsidRDefault="0026618C" w:rsidP="001011A6">
            <w:pPr>
              <w:spacing w:line="360" w:lineRule="auto"/>
              <w:jc w:val="center"/>
              <w:rPr>
                <w:rFonts w:ascii="Century Gothic" w:hAnsi="Century Gothic" w:cs="Arial"/>
                <w:b/>
                <w:sz w:val="22"/>
                <w:szCs w:val="22"/>
              </w:rPr>
            </w:pPr>
          </w:p>
        </w:tc>
        <w:tc>
          <w:tcPr>
            <w:tcW w:w="1753" w:type="dxa"/>
          </w:tcPr>
          <w:p w14:paraId="1EF2AE65" w14:textId="77777777" w:rsidR="0026618C" w:rsidRPr="0069216A" w:rsidRDefault="0026618C" w:rsidP="001011A6">
            <w:pPr>
              <w:spacing w:line="360" w:lineRule="auto"/>
              <w:jc w:val="center"/>
              <w:rPr>
                <w:rFonts w:ascii="Century Gothic" w:hAnsi="Century Gothic" w:cs="Arial"/>
                <w:b/>
                <w:sz w:val="22"/>
                <w:szCs w:val="22"/>
              </w:rPr>
            </w:pPr>
          </w:p>
        </w:tc>
      </w:tr>
      <w:tr w:rsidR="0026618C" w:rsidRPr="0069216A" w14:paraId="2B01BE61" w14:textId="77777777" w:rsidTr="001011A6">
        <w:tc>
          <w:tcPr>
            <w:tcW w:w="1745" w:type="dxa"/>
          </w:tcPr>
          <w:p w14:paraId="608CCCED" w14:textId="77777777" w:rsidR="0026618C" w:rsidRPr="0069216A" w:rsidRDefault="0026618C" w:rsidP="001011A6">
            <w:pPr>
              <w:spacing w:line="360" w:lineRule="auto"/>
              <w:jc w:val="center"/>
              <w:rPr>
                <w:rFonts w:ascii="Century Gothic" w:hAnsi="Century Gothic" w:cs="Arial"/>
                <w:sz w:val="22"/>
                <w:szCs w:val="22"/>
              </w:rPr>
            </w:pPr>
            <w:r w:rsidRPr="0069216A">
              <w:rPr>
                <w:rFonts w:ascii="Century Gothic" w:hAnsi="Century Gothic" w:cs="Arial"/>
                <w:sz w:val="22"/>
                <w:szCs w:val="22"/>
              </w:rPr>
              <w:t>100</w:t>
            </w:r>
          </w:p>
        </w:tc>
        <w:tc>
          <w:tcPr>
            <w:tcW w:w="1754" w:type="dxa"/>
          </w:tcPr>
          <w:p w14:paraId="149E961D" w14:textId="77777777" w:rsidR="0026618C" w:rsidRPr="0069216A" w:rsidRDefault="0026618C" w:rsidP="001011A6">
            <w:pPr>
              <w:spacing w:line="360" w:lineRule="auto"/>
              <w:jc w:val="center"/>
              <w:rPr>
                <w:rFonts w:ascii="Century Gothic" w:hAnsi="Century Gothic" w:cs="Arial"/>
                <w:b/>
                <w:sz w:val="22"/>
                <w:szCs w:val="22"/>
              </w:rPr>
            </w:pPr>
          </w:p>
        </w:tc>
        <w:tc>
          <w:tcPr>
            <w:tcW w:w="1702" w:type="dxa"/>
          </w:tcPr>
          <w:p w14:paraId="22F18D3C" w14:textId="77777777" w:rsidR="0026618C" w:rsidRPr="0069216A" w:rsidRDefault="0026618C" w:rsidP="001011A6">
            <w:pPr>
              <w:spacing w:line="360" w:lineRule="auto"/>
              <w:jc w:val="center"/>
              <w:rPr>
                <w:rFonts w:ascii="Century Gothic" w:hAnsi="Century Gothic" w:cs="Arial"/>
                <w:b/>
                <w:sz w:val="22"/>
                <w:szCs w:val="22"/>
              </w:rPr>
            </w:pPr>
          </w:p>
        </w:tc>
        <w:tc>
          <w:tcPr>
            <w:tcW w:w="1702" w:type="dxa"/>
          </w:tcPr>
          <w:p w14:paraId="27C40134" w14:textId="77777777" w:rsidR="0026618C" w:rsidRPr="0069216A" w:rsidRDefault="0026618C" w:rsidP="001011A6">
            <w:pPr>
              <w:spacing w:line="360" w:lineRule="auto"/>
              <w:jc w:val="center"/>
              <w:rPr>
                <w:rFonts w:ascii="Century Gothic" w:hAnsi="Century Gothic" w:cs="Arial"/>
                <w:b/>
                <w:sz w:val="22"/>
                <w:szCs w:val="22"/>
              </w:rPr>
            </w:pPr>
          </w:p>
        </w:tc>
        <w:tc>
          <w:tcPr>
            <w:tcW w:w="1753" w:type="dxa"/>
          </w:tcPr>
          <w:p w14:paraId="256EE988" w14:textId="77777777" w:rsidR="0026618C" w:rsidRPr="0069216A" w:rsidRDefault="0026618C" w:rsidP="001011A6">
            <w:pPr>
              <w:spacing w:line="360" w:lineRule="auto"/>
              <w:jc w:val="center"/>
              <w:rPr>
                <w:rFonts w:ascii="Century Gothic" w:hAnsi="Century Gothic" w:cs="Arial"/>
                <w:b/>
                <w:sz w:val="22"/>
                <w:szCs w:val="22"/>
              </w:rPr>
            </w:pPr>
          </w:p>
        </w:tc>
      </w:tr>
    </w:tbl>
    <w:p w14:paraId="7CF15D03" w14:textId="77777777" w:rsidR="0026618C" w:rsidRPr="0069216A" w:rsidRDefault="0026618C" w:rsidP="0026618C">
      <w:pPr>
        <w:spacing w:line="360" w:lineRule="auto"/>
        <w:jc w:val="center"/>
        <w:rPr>
          <w:rFonts w:ascii="Century Gothic" w:hAnsi="Century Gothic" w:cs="Arial"/>
          <w:b/>
          <w:bCs/>
          <w:sz w:val="22"/>
          <w:szCs w:val="22"/>
          <w:u w:val="single"/>
        </w:rPr>
      </w:pPr>
      <w:r w:rsidRPr="0069216A">
        <w:rPr>
          <w:rFonts w:ascii="Century Gothic" w:hAnsi="Century Gothic" w:cs="Arial"/>
          <w:b/>
          <w:bCs/>
          <w:sz w:val="22"/>
          <w:szCs w:val="22"/>
          <w:u w:val="single"/>
        </w:rPr>
        <w:lastRenderedPageBreak/>
        <w:t>Experiment 2: Observing photosynthesis and respiration using algae</w:t>
      </w:r>
    </w:p>
    <w:p w14:paraId="528A2AC2" w14:textId="77777777" w:rsidR="0026618C" w:rsidRPr="0069216A" w:rsidRDefault="0026618C" w:rsidP="0026618C">
      <w:pPr>
        <w:pStyle w:val="paragraph"/>
        <w:spacing w:before="0" w:beforeAutospacing="0" w:after="0" w:afterAutospacing="0" w:line="360" w:lineRule="auto"/>
        <w:ind w:right="180"/>
        <w:textAlignment w:val="baseline"/>
        <w:rPr>
          <w:rFonts w:ascii="Century Gothic" w:hAnsi="Century Gothic" w:cs="Arial"/>
          <w:sz w:val="22"/>
          <w:szCs w:val="22"/>
        </w:rPr>
      </w:pPr>
      <w:r w:rsidRPr="0069216A">
        <w:rPr>
          <w:rStyle w:val="normaltextrun"/>
          <w:rFonts w:ascii="Century Gothic" w:eastAsiaTheme="majorEastAsia" w:hAnsi="Century Gothic" w:cs="Arial"/>
          <w:b/>
          <w:bCs/>
          <w:color w:val="000000"/>
          <w:sz w:val="22"/>
          <w:szCs w:val="22"/>
        </w:rPr>
        <w:t>Aim</w:t>
      </w:r>
      <w:r w:rsidRPr="0069216A">
        <w:rPr>
          <w:rStyle w:val="normaltextrun"/>
          <w:rFonts w:ascii="Century Gothic" w:eastAsiaTheme="majorEastAsia" w:hAnsi="Century Gothic" w:cs="Arial"/>
          <w:color w:val="000000"/>
          <w:sz w:val="22"/>
          <w:szCs w:val="22"/>
        </w:rPr>
        <w:t>: To investigate the effect of light on photosynthesis and respiration in algae</w:t>
      </w:r>
    </w:p>
    <w:p w14:paraId="19973942" w14:textId="77777777" w:rsidR="0026618C" w:rsidRDefault="0026618C" w:rsidP="0026618C">
      <w:pPr>
        <w:pStyle w:val="paragraph"/>
        <w:spacing w:before="0" w:beforeAutospacing="0" w:after="0" w:afterAutospacing="0" w:line="360" w:lineRule="auto"/>
        <w:ind w:right="180"/>
        <w:textAlignment w:val="baseline"/>
        <w:rPr>
          <w:rStyle w:val="normaltextrun"/>
          <w:rFonts w:ascii="Century Gothic" w:eastAsiaTheme="majorEastAsia" w:hAnsi="Century Gothic" w:cs="Arial"/>
          <w:b/>
          <w:bCs/>
          <w:color w:val="000000"/>
          <w:sz w:val="22"/>
          <w:szCs w:val="22"/>
        </w:rPr>
      </w:pPr>
    </w:p>
    <w:p w14:paraId="597C5837" w14:textId="77777777" w:rsidR="0026618C" w:rsidRPr="0069216A" w:rsidRDefault="0026618C" w:rsidP="0026618C">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normaltextrun"/>
          <w:rFonts w:ascii="Century Gothic" w:eastAsiaTheme="majorEastAsia" w:hAnsi="Century Gothic" w:cs="Arial"/>
          <w:b/>
          <w:bCs/>
          <w:color w:val="000000"/>
          <w:sz w:val="22"/>
          <w:szCs w:val="22"/>
        </w:rPr>
        <w:t>Materials required (per pair):</w:t>
      </w:r>
      <w:r w:rsidRPr="0069216A">
        <w:rPr>
          <w:rStyle w:val="eop"/>
          <w:rFonts w:ascii="Century Gothic" w:eastAsiaTheme="majorEastAsia" w:hAnsi="Century Gothic" w:cs="Arial"/>
          <w:color w:val="000000"/>
          <w:sz w:val="22"/>
          <w:szCs w:val="22"/>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26618C" w:rsidRPr="0069216A" w14:paraId="2ABE89B4" w14:textId="77777777" w:rsidTr="001011A6">
        <w:trPr>
          <w:trHeight w:val="300"/>
        </w:trPr>
        <w:tc>
          <w:tcPr>
            <w:tcW w:w="4500" w:type="dxa"/>
            <w:tcBorders>
              <w:top w:val="nil"/>
              <w:left w:val="nil"/>
              <w:bottom w:val="single" w:sz="6" w:space="0" w:color="auto"/>
              <w:right w:val="single" w:sz="6" w:space="0" w:color="auto"/>
            </w:tcBorders>
            <w:shd w:val="clear" w:color="auto" w:fill="auto"/>
          </w:tcPr>
          <w:p w14:paraId="12511B83"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50 cm</w:t>
            </w:r>
            <w:r w:rsidRPr="0069216A">
              <w:rPr>
                <w:rFonts w:ascii="Century Gothic" w:hAnsi="Century Gothic" w:cs="Arial"/>
                <w:sz w:val="22"/>
                <w:szCs w:val="22"/>
                <w:vertAlign w:val="superscript"/>
              </w:rPr>
              <w:t>3</w:t>
            </w:r>
            <w:r w:rsidRPr="0069216A">
              <w:rPr>
                <w:rFonts w:ascii="Century Gothic" w:hAnsi="Century Gothic" w:cs="Arial"/>
                <w:sz w:val="22"/>
                <w:szCs w:val="22"/>
              </w:rPr>
              <w:t xml:space="preserve"> bicarbonate indicator</w:t>
            </w:r>
          </w:p>
        </w:tc>
        <w:tc>
          <w:tcPr>
            <w:tcW w:w="4500" w:type="dxa"/>
            <w:tcBorders>
              <w:top w:val="nil"/>
              <w:left w:val="single" w:sz="6" w:space="0" w:color="auto"/>
              <w:bottom w:val="single" w:sz="6" w:space="0" w:color="auto"/>
              <w:right w:val="nil"/>
            </w:tcBorders>
            <w:shd w:val="clear" w:color="auto" w:fill="auto"/>
          </w:tcPr>
          <w:p w14:paraId="4C9928C9"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Filter funnel</w:t>
            </w:r>
          </w:p>
        </w:tc>
      </w:tr>
      <w:tr w:rsidR="0026618C" w:rsidRPr="0069216A" w14:paraId="0B1297D4"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6AB57A55"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i/>
                <w:iCs/>
                <w:sz w:val="22"/>
                <w:szCs w:val="22"/>
              </w:rPr>
            </w:pPr>
            <w:r w:rsidRPr="0069216A">
              <w:rPr>
                <w:rFonts w:ascii="Century Gothic" w:hAnsi="Century Gothic" w:cs="Arial"/>
                <w:sz w:val="22"/>
                <w:szCs w:val="22"/>
              </w:rPr>
              <w:t>5 cm</w:t>
            </w:r>
            <w:r w:rsidRPr="0069216A">
              <w:rPr>
                <w:rFonts w:ascii="Century Gothic" w:hAnsi="Century Gothic" w:cs="Arial"/>
                <w:sz w:val="22"/>
                <w:szCs w:val="22"/>
                <w:vertAlign w:val="superscript"/>
              </w:rPr>
              <w:t>3</w:t>
            </w:r>
            <w:r w:rsidRPr="0069216A">
              <w:rPr>
                <w:rFonts w:ascii="Century Gothic" w:hAnsi="Century Gothic" w:cs="Arial"/>
                <w:sz w:val="22"/>
                <w:szCs w:val="22"/>
              </w:rPr>
              <w:t xml:space="preserve"> concentrated suspension of</w:t>
            </w:r>
            <w:r w:rsidRPr="0069216A">
              <w:rPr>
                <w:rFonts w:ascii="Century Gothic" w:hAnsi="Century Gothic" w:cs="Arial"/>
                <w:i/>
                <w:iCs/>
                <w:sz w:val="22"/>
                <w:szCs w:val="22"/>
              </w:rPr>
              <w:t xml:space="preserve"> Scenedesmus </w:t>
            </w:r>
            <w:proofErr w:type="spellStart"/>
            <w:r w:rsidRPr="0069216A">
              <w:rPr>
                <w:rFonts w:ascii="Century Gothic" w:hAnsi="Century Gothic" w:cs="Arial"/>
                <w:i/>
                <w:iCs/>
                <w:sz w:val="22"/>
                <w:szCs w:val="22"/>
              </w:rPr>
              <w:t>quadricauda</w:t>
            </w:r>
            <w:proofErr w:type="spellEnd"/>
          </w:p>
        </w:tc>
        <w:tc>
          <w:tcPr>
            <w:tcW w:w="4500" w:type="dxa"/>
            <w:tcBorders>
              <w:top w:val="single" w:sz="6" w:space="0" w:color="auto"/>
              <w:left w:val="single" w:sz="6" w:space="0" w:color="auto"/>
              <w:bottom w:val="single" w:sz="6" w:space="0" w:color="auto"/>
              <w:right w:val="nil"/>
            </w:tcBorders>
            <w:shd w:val="clear" w:color="auto" w:fill="auto"/>
          </w:tcPr>
          <w:p w14:paraId="4F22F4B5"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20 cm x 6 cm length of black bin bag</w:t>
            </w:r>
          </w:p>
        </w:tc>
      </w:tr>
      <w:tr w:rsidR="0026618C" w:rsidRPr="0069216A" w14:paraId="1EFCEFF5"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63574BD9"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50 cm length of glass tubing (internal diameter ~1cm) with 2 rubber bungs</w:t>
            </w:r>
          </w:p>
        </w:tc>
        <w:tc>
          <w:tcPr>
            <w:tcW w:w="4500" w:type="dxa"/>
            <w:tcBorders>
              <w:top w:val="single" w:sz="6" w:space="0" w:color="auto"/>
              <w:left w:val="single" w:sz="6" w:space="0" w:color="auto"/>
              <w:bottom w:val="single" w:sz="6" w:space="0" w:color="auto"/>
              <w:right w:val="nil"/>
            </w:tcBorders>
            <w:shd w:val="clear" w:color="auto" w:fill="auto"/>
          </w:tcPr>
          <w:p w14:paraId="2705A7A3"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Access to a light source (preferably fluorescent)</w:t>
            </w:r>
          </w:p>
        </w:tc>
      </w:tr>
      <w:tr w:rsidR="0026618C" w:rsidRPr="0069216A" w14:paraId="5B6A2032"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688E5860"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100 cm</w:t>
            </w:r>
            <w:r w:rsidRPr="0069216A">
              <w:rPr>
                <w:rFonts w:ascii="Century Gothic" w:hAnsi="Century Gothic" w:cs="Arial"/>
                <w:sz w:val="22"/>
                <w:szCs w:val="22"/>
                <w:vertAlign w:val="superscript"/>
              </w:rPr>
              <w:t>3</w:t>
            </w:r>
            <w:r w:rsidRPr="0069216A">
              <w:rPr>
                <w:rFonts w:ascii="Century Gothic" w:hAnsi="Century Gothic" w:cs="Arial"/>
                <w:sz w:val="22"/>
                <w:szCs w:val="22"/>
              </w:rPr>
              <w:t xml:space="preserve"> beaker</w:t>
            </w:r>
          </w:p>
        </w:tc>
        <w:tc>
          <w:tcPr>
            <w:tcW w:w="4500" w:type="dxa"/>
            <w:tcBorders>
              <w:top w:val="single" w:sz="6" w:space="0" w:color="auto"/>
              <w:left w:val="single" w:sz="6" w:space="0" w:color="auto"/>
              <w:bottom w:val="single" w:sz="6" w:space="0" w:color="auto"/>
              <w:right w:val="nil"/>
            </w:tcBorders>
            <w:shd w:val="clear" w:color="auto" w:fill="auto"/>
          </w:tcPr>
          <w:p w14:paraId="37E15AEE"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2x retort stands / or suitable alternative</w:t>
            </w:r>
          </w:p>
        </w:tc>
      </w:tr>
      <w:tr w:rsidR="0026618C" w:rsidRPr="0069216A" w14:paraId="2A33074A"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1161FFCC"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Stirring rod</w:t>
            </w:r>
          </w:p>
        </w:tc>
        <w:tc>
          <w:tcPr>
            <w:tcW w:w="4500" w:type="dxa"/>
            <w:tcBorders>
              <w:top w:val="single" w:sz="6" w:space="0" w:color="auto"/>
              <w:left w:val="single" w:sz="6" w:space="0" w:color="auto"/>
              <w:bottom w:val="single" w:sz="6" w:space="0" w:color="auto"/>
              <w:right w:val="nil"/>
            </w:tcBorders>
            <w:shd w:val="clear" w:color="auto" w:fill="auto"/>
          </w:tcPr>
          <w:p w14:paraId="779F0295"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Ruler</w:t>
            </w:r>
          </w:p>
        </w:tc>
      </w:tr>
      <w:tr w:rsidR="0026618C" w:rsidRPr="0069216A" w14:paraId="10AEE219"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02AB70C9"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Scissors</w:t>
            </w:r>
          </w:p>
        </w:tc>
        <w:tc>
          <w:tcPr>
            <w:tcW w:w="4500" w:type="dxa"/>
            <w:tcBorders>
              <w:top w:val="single" w:sz="6" w:space="0" w:color="auto"/>
              <w:left w:val="single" w:sz="6" w:space="0" w:color="auto"/>
              <w:bottom w:val="single" w:sz="6" w:space="0" w:color="auto"/>
              <w:right w:val="nil"/>
            </w:tcBorders>
            <w:shd w:val="clear" w:color="auto" w:fill="auto"/>
          </w:tcPr>
          <w:p w14:paraId="06128CC4" w14:textId="77777777" w:rsidR="0026618C" w:rsidRPr="0069216A" w:rsidRDefault="0026618C"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Sellotape</w:t>
            </w:r>
          </w:p>
        </w:tc>
      </w:tr>
    </w:tbl>
    <w:p w14:paraId="2024879B" w14:textId="77777777" w:rsidR="0026618C" w:rsidRPr="0069216A" w:rsidRDefault="0026618C" w:rsidP="0026618C">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eop"/>
          <w:rFonts w:ascii="Century Gothic" w:eastAsiaTheme="majorEastAsia" w:hAnsi="Century Gothic" w:cs="Arial"/>
          <w:color w:val="000000"/>
          <w:sz w:val="22"/>
          <w:szCs w:val="22"/>
        </w:rPr>
        <w:t> </w:t>
      </w:r>
    </w:p>
    <w:p w14:paraId="3473082F" w14:textId="77777777" w:rsidR="0026618C" w:rsidRPr="0069216A" w:rsidRDefault="0026618C" w:rsidP="0026618C">
      <w:pPr>
        <w:pStyle w:val="paragraph"/>
        <w:spacing w:before="0" w:beforeAutospacing="0" w:after="0" w:afterAutospacing="0" w:line="360" w:lineRule="auto"/>
        <w:ind w:right="180"/>
        <w:textAlignment w:val="baseline"/>
        <w:rPr>
          <w:rStyle w:val="eop"/>
          <w:rFonts w:ascii="Century Gothic" w:eastAsiaTheme="majorEastAsia" w:hAnsi="Century Gothic" w:cs="Arial"/>
          <w:b/>
          <w:bCs/>
          <w:color w:val="000000"/>
          <w:sz w:val="22"/>
          <w:szCs w:val="22"/>
        </w:rPr>
      </w:pPr>
      <w:r w:rsidRPr="0069216A">
        <w:rPr>
          <w:rStyle w:val="eop"/>
          <w:rFonts w:ascii="Century Gothic" w:eastAsiaTheme="majorEastAsia" w:hAnsi="Century Gothic" w:cs="Arial"/>
          <w:b/>
          <w:bCs/>
          <w:color w:val="000000"/>
          <w:sz w:val="22"/>
          <w:szCs w:val="22"/>
        </w:rPr>
        <w:t>Method:</w:t>
      </w:r>
    </w:p>
    <w:p w14:paraId="3C0DBE1E" w14:textId="77777777" w:rsidR="0026618C" w:rsidRPr="0069216A" w:rsidRDefault="0026618C" w:rsidP="0026618C">
      <w:pPr>
        <w:pStyle w:val="paragraph"/>
        <w:numPr>
          <w:ilvl w:val="0"/>
          <w:numId w:val="2"/>
        </w:numPr>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r w:rsidRPr="0069216A">
        <w:rPr>
          <w:rStyle w:val="normaltextrun"/>
          <w:rFonts w:ascii="Century Gothic" w:eastAsiaTheme="majorEastAsia" w:hAnsi="Century Gothic" w:cs="Arial"/>
          <w:sz w:val="22"/>
          <w:szCs w:val="22"/>
        </w:rPr>
        <w:t>Check the size of the black bin bag. The material should fit snugly around half of the glass tube, without being too tight – this will need to be removed tomorrow without disturbing the contents.</w:t>
      </w:r>
    </w:p>
    <w:p w14:paraId="76434838" w14:textId="77777777" w:rsidR="0026618C" w:rsidRPr="0069216A" w:rsidRDefault="0026618C" w:rsidP="0026618C">
      <w:pPr>
        <w:pStyle w:val="paragraph"/>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p>
    <w:p w14:paraId="0E36813C" w14:textId="77777777" w:rsidR="0026618C" w:rsidRPr="0069216A" w:rsidRDefault="0026618C" w:rsidP="0026618C">
      <w:pPr>
        <w:pStyle w:val="paragraph"/>
        <w:numPr>
          <w:ilvl w:val="0"/>
          <w:numId w:val="2"/>
        </w:numPr>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r w:rsidRPr="0069216A">
        <w:rPr>
          <w:rStyle w:val="normaltextrun"/>
          <w:rFonts w:ascii="Century Gothic" w:eastAsiaTheme="majorEastAsia" w:hAnsi="Century Gothic" w:cs="Arial"/>
          <w:sz w:val="22"/>
          <w:szCs w:val="22"/>
        </w:rPr>
        <w:t>Firmly stopper one end of the glass tube.</w:t>
      </w:r>
    </w:p>
    <w:p w14:paraId="5C089C0F" w14:textId="77777777" w:rsidR="0026618C" w:rsidRPr="0069216A" w:rsidRDefault="0026618C" w:rsidP="0026618C">
      <w:pPr>
        <w:pStyle w:val="paragraph"/>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p>
    <w:p w14:paraId="5157CD4E" w14:textId="77777777" w:rsidR="0026618C" w:rsidRPr="0069216A" w:rsidRDefault="0026618C" w:rsidP="0026618C">
      <w:pPr>
        <w:pStyle w:val="paragraph"/>
        <w:numPr>
          <w:ilvl w:val="0"/>
          <w:numId w:val="2"/>
        </w:numPr>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r w:rsidRPr="0069216A">
        <w:rPr>
          <w:rStyle w:val="normaltextrun"/>
          <w:rFonts w:ascii="Century Gothic" w:eastAsiaTheme="majorEastAsia" w:hAnsi="Century Gothic" w:cs="Arial"/>
          <w:sz w:val="22"/>
          <w:szCs w:val="22"/>
        </w:rPr>
        <w:t>Add 5 cm</w:t>
      </w:r>
      <w:r w:rsidRPr="0069216A">
        <w:rPr>
          <w:rStyle w:val="normaltextrun"/>
          <w:rFonts w:ascii="Century Gothic" w:eastAsiaTheme="majorEastAsia" w:hAnsi="Century Gothic" w:cs="Arial"/>
          <w:sz w:val="22"/>
          <w:szCs w:val="22"/>
          <w:vertAlign w:val="superscript"/>
        </w:rPr>
        <w:t>3</w:t>
      </w:r>
      <w:r w:rsidRPr="0069216A">
        <w:rPr>
          <w:rStyle w:val="normaltextrun"/>
          <w:rFonts w:ascii="Century Gothic" w:eastAsiaTheme="majorEastAsia" w:hAnsi="Century Gothic" w:cs="Arial"/>
          <w:sz w:val="22"/>
          <w:szCs w:val="22"/>
        </w:rPr>
        <w:t xml:space="preserve"> algae to a beaker and add sufficient bicarbonate indicator to give a final volume of 50 cm</w:t>
      </w:r>
      <w:r w:rsidRPr="0069216A">
        <w:rPr>
          <w:rStyle w:val="normaltextrun"/>
          <w:rFonts w:ascii="Century Gothic" w:eastAsiaTheme="majorEastAsia" w:hAnsi="Century Gothic" w:cs="Arial"/>
          <w:sz w:val="22"/>
          <w:szCs w:val="22"/>
          <w:vertAlign w:val="superscript"/>
        </w:rPr>
        <w:t>3</w:t>
      </w:r>
      <w:r w:rsidRPr="0069216A">
        <w:rPr>
          <w:rStyle w:val="normaltextrun"/>
          <w:rFonts w:ascii="Century Gothic" w:eastAsiaTheme="majorEastAsia" w:hAnsi="Century Gothic" w:cs="Arial"/>
          <w:sz w:val="22"/>
          <w:szCs w:val="22"/>
        </w:rPr>
        <w:t>.</w:t>
      </w:r>
    </w:p>
    <w:p w14:paraId="306C0BB8" w14:textId="77777777" w:rsidR="0026618C" w:rsidRPr="0069216A" w:rsidRDefault="0026618C" w:rsidP="0026618C">
      <w:pPr>
        <w:pStyle w:val="paragraph"/>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p>
    <w:p w14:paraId="3C0A5847" w14:textId="77777777" w:rsidR="0026618C" w:rsidRPr="0069216A" w:rsidRDefault="0026618C" w:rsidP="0026618C">
      <w:pPr>
        <w:pStyle w:val="paragraph"/>
        <w:numPr>
          <w:ilvl w:val="0"/>
          <w:numId w:val="2"/>
        </w:numPr>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r w:rsidRPr="0069216A">
        <w:rPr>
          <w:rStyle w:val="normaltextrun"/>
          <w:rFonts w:ascii="Century Gothic" w:eastAsiaTheme="majorEastAsia" w:hAnsi="Century Gothic" w:cs="Arial"/>
          <w:sz w:val="22"/>
          <w:szCs w:val="22"/>
        </w:rPr>
        <w:t>Stir the mixture and add to the glass tube as quickly as possible. Top up the tube with indicator leaving about 1 cm</w:t>
      </w:r>
      <w:r w:rsidRPr="0069216A">
        <w:rPr>
          <w:rStyle w:val="normaltextrun"/>
          <w:rFonts w:ascii="Century Gothic" w:eastAsiaTheme="majorEastAsia" w:hAnsi="Century Gothic" w:cs="Arial"/>
          <w:sz w:val="22"/>
          <w:szCs w:val="22"/>
          <w:vertAlign w:val="superscript"/>
        </w:rPr>
        <w:t>3</w:t>
      </w:r>
      <w:r w:rsidRPr="0069216A">
        <w:rPr>
          <w:rStyle w:val="normaltextrun"/>
          <w:rFonts w:ascii="Century Gothic" w:eastAsiaTheme="majorEastAsia" w:hAnsi="Century Gothic" w:cs="Arial"/>
          <w:sz w:val="22"/>
          <w:szCs w:val="22"/>
        </w:rPr>
        <w:t>. Add the second stopper.</w:t>
      </w:r>
    </w:p>
    <w:p w14:paraId="73E96BBD" w14:textId="77777777" w:rsidR="0026618C" w:rsidRPr="0069216A" w:rsidRDefault="0026618C" w:rsidP="0026618C">
      <w:pPr>
        <w:pStyle w:val="paragraph"/>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p>
    <w:p w14:paraId="5CD72A98" w14:textId="77777777" w:rsidR="0026618C" w:rsidRPr="0069216A" w:rsidRDefault="0026618C" w:rsidP="0026618C">
      <w:pPr>
        <w:pStyle w:val="paragraph"/>
        <w:numPr>
          <w:ilvl w:val="0"/>
          <w:numId w:val="2"/>
        </w:numPr>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r w:rsidRPr="0069216A">
        <w:rPr>
          <w:rStyle w:val="normaltextrun"/>
          <w:rFonts w:ascii="Century Gothic" w:eastAsiaTheme="majorEastAsia" w:hAnsi="Century Gothic" w:cs="Arial"/>
          <w:sz w:val="22"/>
          <w:szCs w:val="22"/>
        </w:rPr>
        <w:t>Give the tube a thorough mix to ensure the algal suspension is uniformly distributed.</w:t>
      </w:r>
    </w:p>
    <w:p w14:paraId="4589E9A7" w14:textId="77777777" w:rsidR="0026618C" w:rsidRPr="0069216A" w:rsidRDefault="0026618C" w:rsidP="0026618C">
      <w:pPr>
        <w:pStyle w:val="paragraph"/>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p>
    <w:p w14:paraId="56D57CBD" w14:textId="77777777" w:rsidR="0026618C" w:rsidRPr="0069216A" w:rsidRDefault="0026618C" w:rsidP="0026618C">
      <w:pPr>
        <w:pStyle w:val="paragraph"/>
        <w:numPr>
          <w:ilvl w:val="0"/>
          <w:numId w:val="2"/>
        </w:numPr>
        <w:spacing w:before="0" w:beforeAutospacing="0" w:after="0" w:afterAutospacing="0" w:line="360" w:lineRule="auto"/>
        <w:ind w:left="567" w:right="180" w:hanging="567"/>
        <w:textAlignment w:val="baseline"/>
        <w:rPr>
          <w:rStyle w:val="normaltextrun"/>
          <w:rFonts w:ascii="Century Gothic" w:eastAsiaTheme="majorEastAsia" w:hAnsi="Century Gothic" w:cs="Arial"/>
          <w:sz w:val="22"/>
          <w:szCs w:val="22"/>
        </w:rPr>
      </w:pPr>
      <w:r w:rsidRPr="0069216A">
        <w:rPr>
          <w:rStyle w:val="normaltextrun"/>
          <w:rFonts w:ascii="Century Gothic" w:eastAsiaTheme="majorEastAsia" w:hAnsi="Century Gothic" w:cs="Arial"/>
          <w:sz w:val="22"/>
          <w:szCs w:val="22"/>
        </w:rPr>
        <w:t>Wrap the bin bag cutting around the left half of the tube and secure with Sellotape.</w:t>
      </w:r>
    </w:p>
    <w:p w14:paraId="571F4D07" w14:textId="77777777" w:rsidR="0026618C" w:rsidRPr="0069216A" w:rsidRDefault="0026618C" w:rsidP="0026618C">
      <w:pPr>
        <w:pStyle w:val="ListParagraph"/>
        <w:spacing w:line="360" w:lineRule="auto"/>
        <w:ind w:left="567" w:hanging="567"/>
        <w:rPr>
          <w:rStyle w:val="normaltextrun"/>
          <w:rFonts w:ascii="Century Gothic" w:eastAsiaTheme="majorEastAsia" w:hAnsi="Century Gothic" w:cs="Arial"/>
          <w:sz w:val="22"/>
          <w:szCs w:val="22"/>
        </w:rPr>
      </w:pPr>
    </w:p>
    <w:p w14:paraId="66DAF4BC" w14:textId="77777777" w:rsidR="0026618C" w:rsidRPr="0069216A" w:rsidRDefault="0026618C" w:rsidP="0026618C">
      <w:pPr>
        <w:pStyle w:val="paragraph"/>
        <w:numPr>
          <w:ilvl w:val="0"/>
          <w:numId w:val="2"/>
        </w:numPr>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r w:rsidRPr="0069216A">
        <w:rPr>
          <w:rStyle w:val="normaltextrun"/>
          <w:rFonts w:ascii="Century Gothic" w:eastAsiaTheme="majorEastAsia" w:hAnsi="Century Gothic" w:cs="Arial"/>
          <w:sz w:val="22"/>
          <w:szCs w:val="22"/>
        </w:rPr>
        <w:t>Place the tube under a light bank, resting in the wooden support provided. Alternatively, the tube could be clamped between two retort stands.</w:t>
      </w:r>
    </w:p>
    <w:p w14:paraId="78EBBF6A" w14:textId="77777777" w:rsidR="0026618C" w:rsidRPr="0069216A" w:rsidRDefault="0026618C" w:rsidP="0026618C">
      <w:pPr>
        <w:pStyle w:val="paragraph"/>
        <w:numPr>
          <w:ilvl w:val="0"/>
          <w:numId w:val="2"/>
        </w:numPr>
        <w:spacing w:before="0" w:beforeAutospacing="0" w:after="0" w:afterAutospacing="0" w:line="360" w:lineRule="auto"/>
        <w:ind w:left="567" w:right="180" w:hanging="567"/>
        <w:textAlignment w:val="baseline"/>
        <w:rPr>
          <w:rStyle w:val="normaltextrun"/>
          <w:rFonts w:ascii="Century Gothic" w:eastAsiaTheme="majorEastAsia" w:hAnsi="Century Gothic" w:cs="Segoe UI"/>
          <w:sz w:val="22"/>
          <w:szCs w:val="22"/>
        </w:rPr>
      </w:pPr>
      <w:r w:rsidRPr="0069216A">
        <w:rPr>
          <w:rStyle w:val="normaltextrun"/>
          <w:rFonts w:ascii="Century Gothic" w:eastAsiaTheme="majorEastAsia" w:hAnsi="Century Gothic" w:cs="Arial"/>
          <w:sz w:val="22"/>
          <w:szCs w:val="22"/>
        </w:rPr>
        <w:lastRenderedPageBreak/>
        <w:t>Leave for a couple of hours (or up to 24 hours) and observe the results. Carefully, without disturbing the contents of the tube, remove the black material to observe the effect of respiration in the “dark zone” and photosynthesis where the algae accessed light fully.</w:t>
      </w:r>
    </w:p>
    <w:p w14:paraId="071B2DA9" w14:textId="77777777" w:rsidR="0026618C" w:rsidRPr="0069216A" w:rsidRDefault="0026618C" w:rsidP="0026618C">
      <w:pPr>
        <w:pStyle w:val="ListParagraph"/>
        <w:spacing w:line="360" w:lineRule="auto"/>
        <w:rPr>
          <w:rStyle w:val="normaltextrun"/>
          <w:rFonts w:ascii="Century Gothic" w:eastAsiaTheme="majorEastAsia" w:hAnsi="Century Gothic" w:cs="Segoe UI"/>
          <w:sz w:val="22"/>
          <w:szCs w:val="22"/>
        </w:rPr>
      </w:pPr>
    </w:p>
    <w:p w14:paraId="38B37274" w14:textId="77777777" w:rsidR="0026618C" w:rsidRPr="0069216A" w:rsidRDefault="0026618C" w:rsidP="0026618C">
      <w:pPr>
        <w:pStyle w:val="paragraph"/>
        <w:spacing w:before="0" w:beforeAutospacing="0" w:after="0" w:afterAutospacing="0" w:line="360" w:lineRule="auto"/>
        <w:ind w:right="180"/>
        <w:textAlignment w:val="baseline"/>
        <w:rPr>
          <w:rStyle w:val="normaltextrun"/>
          <w:rFonts w:ascii="Century Gothic" w:eastAsiaTheme="majorEastAsia" w:hAnsi="Century Gothic" w:cs="Segoe UI"/>
          <w:sz w:val="22"/>
          <w:szCs w:val="22"/>
        </w:rPr>
      </w:pPr>
      <w:r w:rsidRPr="0069216A">
        <w:rPr>
          <w:rStyle w:val="normaltextrun"/>
          <w:rFonts w:ascii="Century Gothic" w:eastAsiaTheme="majorEastAsia" w:hAnsi="Century Gothic" w:cs="Segoe UI"/>
          <w:noProof/>
          <w:sz w:val="22"/>
          <w:szCs w:val="22"/>
        </w:rPr>
        <w:drawing>
          <wp:inline distT="0" distB="0" distL="0" distR="0" wp14:anchorId="1AF2CCE8" wp14:editId="6F20F4AC">
            <wp:extent cx="6022320" cy="2667000"/>
            <wp:effectExtent l="19050" t="19050" r="17145" b="19050"/>
            <wp:docPr id="201537639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76393" name="Picture 2" descr="A screenshot of a video g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9986" cy="2688109"/>
                    </a:xfrm>
                    <a:prstGeom prst="rect">
                      <a:avLst/>
                    </a:prstGeom>
                    <a:noFill/>
                    <a:ln>
                      <a:solidFill>
                        <a:schemeClr val="tx1"/>
                      </a:solidFill>
                    </a:ln>
                  </pic:spPr>
                </pic:pic>
              </a:graphicData>
            </a:graphic>
          </wp:inline>
        </w:drawing>
      </w:r>
    </w:p>
    <w:p w14:paraId="573A9F9C" w14:textId="77777777" w:rsidR="0026618C" w:rsidRPr="0069216A" w:rsidRDefault="0026618C" w:rsidP="0026618C">
      <w:pPr>
        <w:spacing w:line="360" w:lineRule="auto"/>
        <w:ind w:right="186"/>
        <w:rPr>
          <w:rFonts w:ascii="Century Gothic" w:eastAsia="Arial" w:hAnsi="Century Gothic" w:cs="Arial"/>
          <w:color w:val="000000" w:themeColor="text1"/>
          <w:sz w:val="22"/>
          <w:szCs w:val="22"/>
        </w:rPr>
      </w:pPr>
    </w:p>
    <w:p w14:paraId="7A2F8714" w14:textId="3C9DD033" w:rsidR="00074311" w:rsidRDefault="00074311" w:rsidP="0026618C">
      <w:pPr>
        <w:spacing w:after="160" w:line="259" w:lineRule="auto"/>
      </w:pPr>
    </w:p>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86E00"/>
    <w:multiLevelType w:val="hybridMultilevel"/>
    <w:tmpl w:val="4EACB6B6"/>
    <w:lvl w:ilvl="0" w:tplc="DD5E080A">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B03702"/>
    <w:multiLevelType w:val="hybridMultilevel"/>
    <w:tmpl w:val="D83299E0"/>
    <w:lvl w:ilvl="0" w:tplc="7024A76E">
      <w:start w:val="1"/>
      <w:numFmt w:val="decimal"/>
      <w:lvlText w:val="%1."/>
      <w:lvlJc w:val="left"/>
      <w:pPr>
        <w:tabs>
          <w:tab w:val="num" w:pos="720"/>
        </w:tabs>
        <w:ind w:left="720" w:hanging="360"/>
      </w:pPr>
      <w:rPr>
        <w:rFonts w:hint="default"/>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7918503">
    <w:abstractNumId w:val="1"/>
  </w:num>
  <w:num w:numId="2" w16cid:durableId="56626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8C"/>
    <w:rsid w:val="00074311"/>
    <w:rsid w:val="0026618C"/>
    <w:rsid w:val="0082277C"/>
    <w:rsid w:val="0092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5132"/>
  <w15:chartTrackingRefBased/>
  <w15:docId w15:val="{B2073594-470C-4C6C-ABBC-FA9C3B16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8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66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8C"/>
    <w:rPr>
      <w:rFonts w:eastAsiaTheme="majorEastAsia" w:cstheme="majorBidi"/>
      <w:color w:val="272727" w:themeColor="text1" w:themeTint="D8"/>
    </w:rPr>
  </w:style>
  <w:style w:type="paragraph" w:styleId="Title">
    <w:name w:val="Title"/>
    <w:basedOn w:val="Normal"/>
    <w:next w:val="Normal"/>
    <w:link w:val="TitleChar"/>
    <w:uiPriority w:val="10"/>
    <w:qFormat/>
    <w:rsid w:val="002661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8C"/>
    <w:pPr>
      <w:spacing w:before="160"/>
      <w:jc w:val="center"/>
    </w:pPr>
    <w:rPr>
      <w:i/>
      <w:iCs/>
      <w:color w:val="404040" w:themeColor="text1" w:themeTint="BF"/>
    </w:rPr>
  </w:style>
  <w:style w:type="character" w:customStyle="1" w:styleId="QuoteChar">
    <w:name w:val="Quote Char"/>
    <w:basedOn w:val="DefaultParagraphFont"/>
    <w:link w:val="Quote"/>
    <w:uiPriority w:val="29"/>
    <w:rsid w:val="0026618C"/>
    <w:rPr>
      <w:i/>
      <w:iCs/>
      <w:color w:val="404040" w:themeColor="text1" w:themeTint="BF"/>
    </w:rPr>
  </w:style>
  <w:style w:type="paragraph" w:styleId="ListParagraph">
    <w:name w:val="List Paragraph"/>
    <w:basedOn w:val="Normal"/>
    <w:uiPriority w:val="34"/>
    <w:qFormat/>
    <w:rsid w:val="0026618C"/>
    <w:pPr>
      <w:ind w:left="720"/>
      <w:contextualSpacing/>
    </w:pPr>
  </w:style>
  <w:style w:type="character" w:styleId="IntenseEmphasis">
    <w:name w:val="Intense Emphasis"/>
    <w:basedOn w:val="DefaultParagraphFont"/>
    <w:uiPriority w:val="21"/>
    <w:qFormat/>
    <w:rsid w:val="0026618C"/>
    <w:rPr>
      <w:i/>
      <w:iCs/>
      <w:color w:val="0F4761" w:themeColor="accent1" w:themeShade="BF"/>
    </w:rPr>
  </w:style>
  <w:style w:type="paragraph" w:styleId="IntenseQuote">
    <w:name w:val="Intense Quote"/>
    <w:basedOn w:val="Normal"/>
    <w:next w:val="Normal"/>
    <w:link w:val="IntenseQuoteChar"/>
    <w:uiPriority w:val="30"/>
    <w:qFormat/>
    <w:rsid w:val="00266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8C"/>
    <w:rPr>
      <w:i/>
      <w:iCs/>
      <w:color w:val="0F4761" w:themeColor="accent1" w:themeShade="BF"/>
    </w:rPr>
  </w:style>
  <w:style w:type="character" w:styleId="IntenseReference">
    <w:name w:val="Intense Reference"/>
    <w:basedOn w:val="DefaultParagraphFont"/>
    <w:uiPriority w:val="32"/>
    <w:qFormat/>
    <w:rsid w:val="0026618C"/>
    <w:rPr>
      <w:b/>
      <w:bCs/>
      <w:smallCaps/>
      <w:color w:val="0F4761" w:themeColor="accent1" w:themeShade="BF"/>
      <w:spacing w:val="5"/>
    </w:rPr>
  </w:style>
  <w:style w:type="character" w:customStyle="1" w:styleId="normaltextrun">
    <w:name w:val="normaltextrun"/>
    <w:basedOn w:val="DefaultParagraphFont"/>
    <w:rsid w:val="0026618C"/>
  </w:style>
  <w:style w:type="character" w:customStyle="1" w:styleId="eop">
    <w:name w:val="eop"/>
    <w:basedOn w:val="DefaultParagraphFont"/>
    <w:rsid w:val="0026618C"/>
  </w:style>
  <w:style w:type="table" w:styleId="TableGrid">
    <w:name w:val="Table Grid"/>
    <w:basedOn w:val="TableNormal"/>
    <w:uiPriority w:val="39"/>
    <w:rsid w:val="002661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618C"/>
    <w:pPr>
      <w:spacing w:before="100" w:beforeAutospacing="1" w:after="100" w:afterAutospacing="1"/>
    </w:pPr>
  </w:style>
  <w:style w:type="paragraph" w:customStyle="1" w:styleId="ColorfulList-Accent11">
    <w:name w:val="Colorful List - Accent 11"/>
    <w:basedOn w:val="Normal"/>
    <w:uiPriority w:val="34"/>
    <w:qFormat/>
    <w:rsid w:val="0026618C"/>
    <w:pPr>
      <w:spacing w:after="200"/>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2024-11-27T15:42:00Z</dcterms:created>
  <dcterms:modified xsi:type="dcterms:W3CDTF">2024-11-27T15:42:00Z</dcterms:modified>
</cp:coreProperties>
</file>